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31" w:rsidRDefault="00FB2B74" w:rsidP="00750E63">
      <w:pPr>
        <w:jc w:val="center"/>
        <w:rPr>
          <w:sz w:val="32"/>
          <w:szCs w:val="32"/>
        </w:rPr>
      </w:pPr>
      <w:r w:rsidRPr="00FB2B74">
        <w:rPr>
          <w:sz w:val="32"/>
          <w:szCs w:val="32"/>
        </w:rPr>
        <w:t>ИНФОРМАЦИЯ для субъектов хозяйствования</w:t>
      </w:r>
    </w:p>
    <w:p w:rsidR="00002D11" w:rsidRDefault="00FB2B74" w:rsidP="00750E6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0C99">
        <w:rPr>
          <w:rFonts w:ascii="Times New Roman" w:hAnsi="Times New Roman" w:cs="Times New Roman"/>
          <w:b/>
          <w:sz w:val="30"/>
          <w:szCs w:val="30"/>
        </w:rPr>
        <w:t>С 10 ноября 2022 г.</w:t>
      </w:r>
      <w:r w:rsidRPr="0058057A">
        <w:rPr>
          <w:rFonts w:ascii="Times New Roman" w:hAnsi="Times New Roman" w:cs="Times New Roman"/>
          <w:sz w:val="30"/>
          <w:szCs w:val="30"/>
        </w:rPr>
        <w:t xml:space="preserve"> </w:t>
      </w:r>
      <w:r w:rsidR="0058057A" w:rsidRPr="0058057A">
        <w:rPr>
          <w:rFonts w:ascii="Times New Roman" w:hAnsi="Times New Roman" w:cs="Times New Roman"/>
          <w:sz w:val="30"/>
          <w:szCs w:val="30"/>
        </w:rPr>
        <w:t xml:space="preserve">вступает в силу </w:t>
      </w:r>
      <w:r w:rsidR="0083692F">
        <w:rPr>
          <w:rFonts w:ascii="Times New Roman" w:hAnsi="Times New Roman" w:cs="Times New Roman"/>
          <w:sz w:val="30"/>
          <w:szCs w:val="30"/>
        </w:rPr>
        <w:t>п</w:t>
      </w:r>
      <w:r w:rsidR="0058057A" w:rsidRPr="0058057A">
        <w:rPr>
          <w:rFonts w:ascii="Times New Roman" w:hAnsi="Times New Roman" w:cs="Times New Roman"/>
          <w:sz w:val="30"/>
          <w:szCs w:val="30"/>
        </w:rPr>
        <w:t xml:space="preserve">остановления </w:t>
      </w:r>
      <w:r w:rsidR="00FC6E1E">
        <w:rPr>
          <w:rFonts w:ascii="Times New Roman" w:hAnsi="Times New Roman" w:cs="Times New Roman"/>
          <w:sz w:val="30"/>
          <w:szCs w:val="30"/>
        </w:rPr>
        <w:t xml:space="preserve">Министерства антимонопольного регулирования и торговли Республики Беларусь </w:t>
      </w:r>
      <w:r w:rsidR="0058057A" w:rsidRPr="0058057A">
        <w:rPr>
          <w:rFonts w:ascii="Times New Roman" w:hAnsi="Times New Roman" w:cs="Times New Roman"/>
          <w:sz w:val="30"/>
          <w:szCs w:val="30"/>
        </w:rPr>
        <w:t xml:space="preserve">от </w:t>
      </w:r>
      <w:r w:rsidR="0083692F" w:rsidRPr="00796355">
        <w:rPr>
          <w:rFonts w:ascii="Times New Roman" w:hAnsi="Times New Roman" w:cs="Times New Roman"/>
          <w:sz w:val="30"/>
          <w:szCs w:val="30"/>
        </w:rPr>
        <w:t xml:space="preserve">25.10.2022 </w:t>
      </w:r>
      <w:r w:rsidR="0058057A" w:rsidRPr="0058057A">
        <w:rPr>
          <w:rFonts w:ascii="Times New Roman" w:hAnsi="Times New Roman" w:cs="Times New Roman"/>
          <w:sz w:val="30"/>
          <w:szCs w:val="30"/>
        </w:rPr>
        <w:t xml:space="preserve">№ </w:t>
      </w:r>
      <w:r w:rsidR="0083692F">
        <w:rPr>
          <w:rFonts w:ascii="Times New Roman" w:hAnsi="Times New Roman" w:cs="Times New Roman"/>
          <w:sz w:val="30"/>
          <w:szCs w:val="30"/>
        </w:rPr>
        <w:t>68</w:t>
      </w:r>
      <w:r w:rsidR="0058057A" w:rsidRPr="0058057A">
        <w:rPr>
          <w:rFonts w:ascii="Times New Roman" w:hAnsi="Times New Roman" w:cs="Times New Roman"/>
          <w:sz w:val="30"/>
          <w:szCs w:val="30"/>
        </w:rPr>
        <w:t xml:space="preserve"> «О</w:t>
      </w:r>
      <w:r w:rsidR="0083692F">
        <w:rPr>
          <w:rFonts w:ascii="Times New Roman" w:hAnsi="Times New Roman" w:cs="Times New Roman"/>
          <w:sz w:val="30"/>
          <w:szCs w:val="30"/>
        </w:rPr>
        <w:t xml:space="preserve">б изменении постановления Министерства </w:t>
      </w:r>
      <w:r w:rsidR="00684FD2">
        <w:rPr>
          <w:rFonts w:ascii="Times New Roman" w:hAnsi="Times New Roman" w:cs="Times New Roman"/>
          <w:sz w:val="30"/>
          <w:szCs w:val="30"/>
        </w:rPr>
        <w:t>антимонопольного регулирования и торговли Республики Беларусь от 19 ноября 2020 г. № 74»</w:t>
      </w:r>
      <w:r w:rsidR="00002D1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63748" w:rsidRPr="00EA19F7" w:rsidRDefault="00763748" w:rsidP="00763748">
      <w:pPr>
        <w:pStyle w:val="a0-text"/>
        <w:shd w:val="clear" w:color="auto" w:fill="FFFFFF"/>
        <w:spacing w:before="150" w:beforeAutospacing="0" w:after="150" w:afterAutospacing="0"/>
        <w:ind w:firstLine="708"/>
        <w:jc w:val="both"/>
        <w:rPr>
          <w:color w:val="000000"/>
          <w:sz w:val="30"/>
          <w:szCs w:val="30"/>
        </w:rPr>
      </w:pPr>
      <w:r w:rsidRPr="00EA19F7">
        <w:rPr>
          <w:color w:val="000000"/>
          <w:sz w:val="30"/>
          <w:szCs w:val="30"/>
        </w:rPr>
        <w:t>Перечень разрабатывает и утверждает субъект розничной торговли для определенных МАРТ торговых объектов. Затем он согласовывается с местными органами власти по месту расположения торгового объекта. В перечень включают товары, обязательные к наличию для реализации в торговом объекте. Они определяются в зависимости от вида и типа (при наличии) торгового объекта, размера его торговой площади (при наличии), специализации.</w:t>
      </w:r>
    </w:p>
    <w:p w:rsidR="00984501" w:rsidRPr="00763748" w:rsidRDefault="00763748" w:rsidP="0076374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3748">
        <w:rPr>
          <w:rFonts w:ascii="Times New Roman" w:hAnsi="Times New Roman" w:cs="Times New Roman"/>
          <w:color w:val="000000"/>
          <w:sz w:val="30"/>
          <w:szCs w:val="30"/>
        </w:rPr>
        <w:t>Торговые объекты, для которых составляется перечень товаров, определены в приложениях 1-9 к постановлению 74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FB2B74" w:rsidRDefault="00002D11" w:rsidP="0076374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Постановлением Министерства антимонопольного регулирования и торговли Республики Беларусь от 21 октября 2022 г № 63 «Об утверждении регламента административной процедуры» </w:t>
      </w:r>
      <w:proofErr w:type="gramStart"/>
      <w:r w:rsidR="005C1003">
        <w:rPr>
          <w:rFonts w:ascii="Times New Roman" w:hAnsi="Times New Roman" w:cs="Times New Roman"/>
          <w:sz w:val="30"/>
          <w:szCs w:val="30"/>
        </w:rPr>
        <w:t>утвержден  регламент</w:t>
      </w:r>
      <w:proofErr w:type="gramEnd"/>
      <w:r w:rsidR="005C1003">
        <w:rPr>
          <w:rFonts w:ascii="Times New Roman" w:hAnsi="Times New Roman" w:cs="Times New Roman"/>
          <w:sz w:val="30"/>
          <w:szCs w:val="30"/>
        </w:rPr>
        <w:t xml:space="preserve">  административной </w:t>
      </w:r>
      <w:r w:rsidR="0058057A" w:rsidRPr="0058057A">
        <w:rPr>
          <w:rFonts w:ascii="Times New Roman" w:hAnsi="Times New Roman" w:cs="Times New Roman"/>
          <w:sz w:val="30"/>
          <w:szCs w:val="30"/>
        </w:rPr>
        <w:t xml:space="preserve"> </w:t>
      </w:r>
      <w:r w:rsidR="005C1003">
        <w:rPr>
          <w:rFonts w:ascii="Times New Roman" w:hAnsi="Times New Roman" w:cs="Times New Roman"/>
          <w:sz w:val="30"/>
          <w:szCs w:val="30"/>
        </w:rPr>
        <w:t xml:space="preserve">процедуры, осуществляемой в отношении субъектов хозяйствования, по подпункту </w:t>
      </w:r>
      <w:r w:rsidR="005C1003" w:rsidRPr="00750E63">
        <w:rPr>
          <w:rFonts w:ascii="Times New Roman" w:hAnsi="Times New Roman" w:cs="Times New Roman"/>
          <w:b/>
          <w:sz w:val="30"/>
          <w:szCs w:val="30"/>
        </w:rPr>
        <w:t>8.3.2 «Согласование перечня товаров, обязательных к наличию для реализации в торговых объектах</w:t>
      </w:r>
      <w:r w:rsidR="005C1003">
        <w:rPr>
          <w:rFonts w:ascii="Times New Roman" w:hAnsi="Times New Roman" w:cs="Times New Roman"/>
          <w:sz w:val="30"/>
          <w:szCs w:val="30"/>
        </w:rPr>
        <w:t>»</w:t>
      </w:r>
    </w:p>
    <w:p w:rsidR="004944D4" w:rsidRDefault="004944D4" w:rsidP="0076374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осуществления административной процедуры 8.3.2 необходимо </w:t>
      </w:r>
      <w:r w:rsidR="00763748">
        <w:rPr>
          <w:rFonts w:ascii="Times New Roman" w:hAnsi="Times New Roman" w:cs="Times New Roman"/>
          <w:sz w:val="30"/>
          <w:szCs w:val="30"/>
        </w:rPr>
        <w:t>предоставить</w:t>
      </w:r>
      <w:r w:rsidR="0076374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Вилейск</w:t>
      </w:r>
      <w:r w:rsidR="00763748">
        <w:rPr>
          <w:rFonts w:ascii="Times New Roman" w:hAnsi="Times New Roman" w:cs="Times New Roman"/>
          <w:sz w:val="30"/>
          <w:szCs w:val="30"/>
        </w:rPr>
        <w:t>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</w:t>
      </w:r>
      <w:r w:rsidR="00763748">
        <w:rPr>
          <w:rFonts w:ascii="Times New Roman" w:hAnsi="Times New Roman" w:cs="Times New Roman"/>
          <w:sz w:val="30"/>
          <w:szCs w:val="30"/>
        </w:rPr>
        <w:t xml:space="preserve">, </w:t>
      </w:r>
      <w:r w:rsidR="00763748">
        <w:rPr>
          <w:rFonts w:ascii="Times New Roman" w:hAnsi="Times New Roman" w:cs="Times New Roman"/>
          <w:sz w:val="30"/>
          <w:szCs w:val="30"/>
        </w:rPr>
        <w:t xml:space="preserve">«одно </w:t>
      </w:r>
      <w:proofErr w:type="gramStart"/>
      <w:r w:rsidR="00763748">
        <w:rPr>
          <w:rFonts w:ascii="Times New Roman" w:hAnsi="Times New Roman" w:cs="Times New Roman"/>
          <w:sz w:val="30"/>
          <w:szCs w:val="30"/>
        </w:rPr>
        <w:t xml:space="preserve">окно» </w:t>
      </w:r>
      <w:r w:rsidR="00763748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763748">
        <w:rPr>
          <w:rFonts w:ascii="Times New Roman" w:hAnsi="Times New Roman" w:cs="Times New Roman"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sz w:val="30"/>
          <w:szCs w:val="30"/>
        </w:rPr>
        <w:t xml:space="preserve"> (г. Вилейка, ул. Партизанская, 44):</w:t>
      </w:r>
    </w:p>
    <w:p w:rsidR="004944D4" w:rsidRDefault="00750E63" w:rsidP="0014340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="004944D4" w:rsidRPr="00E60C99">
        <w:rPr>
          <w:rFonts w:ascii="Times New Roman" w:hAnsi="Times New Roman" w:cs="Times New Roman"/>
          <w:b/>
          <w:i/>
          <w:sz w:val="30"/>
          <w:szCs w:val="30"/>
        </w:rPr>
        <w:t>заявление о согласовании перечня товаров</w:t>
      </w:r>
      <w:r w:rsidR="004944D4">
        <w:rPr>
          <w:rFonts w:ascii="Times New Roman" w:hAnsi="Times New Roman" w:cs="Times New Roman"/>
          <w:sz w:val="30"/>
          <w:szCs w:val="30"/>
        </w:rPr>
        <w:t xml:space="preserve">, обязательных к наличию для реализации в </w:t>
      </w:r>
      <w:proofErr w:type="gramStart"/>
      <w:r w:rsidR="004944D4">
        <w:rPr>
          <w:rFonts w:ascii="Times New Roman" w:hAnsi="Times New Roman" w:cs="Times New Roman"/>
          <w:sz w:val="30"/>
          <w:szCs w:val="30"/>
        </w:rPr>
        <w:t>торговом  объекте</w:t>
      </w:r>
      <w:proofErr w:type="gramEnd"/>
      <w:r w:rsidR="00D854CB">
        <w:rPr>
          <w:rFonts w:ascii="Times New Roman" w:hAnsi="Times New Roman" w:cs="Times New Roman"/>
          <w:sz w:val="30"/>
          <w:szCs w:val="30"/>
        </w:rPr>
        <w:t xml:space="preserve"> (</w:t>
      </w:r>
      <w:r w:rsidR="00D854CB" w:rsidRPr="00E60C99">
        <w:rPr>
          <w:rFonts w:ascii="Times New Roman" w:hAnsi="Times New Roman" w:cs="Times New Roman"/>
          <w:b/>
          <w:i/>
          <w:sz w:val="30"/>
          <w:szCs w:val="30"/>
        </w:rPr>
        <w:t>приложение 1</w:t>
      </w:r>
      <w:r w:rsidR="00D854CB">
        <w:rPr>
          <w:rFonts w:ascii="Times New Roman" w:hAnsi="Times New Roman" w:cs="Times New Roman"/>
          <w:sz w:val="30"/>
          <w:szCs w:val="30"/>
        </w:rPr>
        <w:t>)</w:t>
      </w:r>
    </w:p>
    <w:p w:rsidR="004944D4" w:rsidRDefault="00750E63" w:rsidP="0014340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 w:rsidR="00D854CB" w:rsidRPr="00E60C99">
        <w:rPr>
          <w:rFonts w:ascii="Times New Roman" w:hAnsi="Times New Roman" w:cs="Times New Roman"/>
          <w:b/>
          <w:i/>
          <w:sz w:val="30"/>
          <w:szCs w:val="30"/>
        </w:rPr>
        <w:t>перечень товаров</w:t>
      </w:r>
      <w:r w:rsidR="001956F8" w:rsidRPr="00E60C99">
        <w:rPr>
          <w:rFonts w:ascii="Times New Roman" w:hAnsi="Times New Roman" w:cs="Times New Roman"/>
          <w:b/>
          <w:i/>
          <w:sz w:val="30"/>
          <w:szCs w:val="30"/>
        </w:rPr>
        <w:t>*</w:t>
      </w:r>
      <w:r w:rsidR="00D854CB" w:rsidRPr="00E60C99">
        <w:rPr>
          <w:rFonts w:ascii="Times New Roman" w:hAnsi="Times New Roman" w:cs="Times New Roman"/>
          <w:b/>
          <w:i/>
          <w:sz w:val="30"/>
          <w:szCs w:val="30"/>
        </w:rPr>
        <w:t xml:space="preserve">, обязательных к наличию </w:t>
      </w:r>
      <w:r w:rsidR="00D854CB">
        <w:rPr>
          <w:rFonts w:ascii="Times New Roman" w:hAnsi="Times New Roman" w:cs="Times New Roman"/>
          <w:sz w:val="30"/>
          <w:szCs w:val="30"/>
        </w:rPr>
        <w:t xml:space="preserve">для </w:t>
      </w:r>
      <w:proofErr w:type="gramStart"/>
      <w:r w:rsidR="00D854CB">
        <w:rPr>
          <w:rFonts w:ascii="Times New Roman" w:hAnsi="Times New Roman" w:cs="Times New Roman"/>
          <w:sz w:val="30"/>
          <w:szCs w:val="30"/>
        </w:rPr>
        <w:t>реализации  в</w:t>
      </w:r>
      <w:proofErr w:type="gramEnd"/>
      <w:r w:rsidR="00D854CB">
        <w:rPr>
          <w:rFonts w:ascii="Times New Roman" w:hAnsi="Times New Roman" w:cs="Times New Roman"/>
          <w:sz w:val="30"/>
          <w:szCs w:val="30"/>
        </w:rPr>
        <w:t xml:space="preserve"> торговом объекте </w:t>
      </w:r>
      <w:r w:rsidR="00D854CB" w:rsidRPr="00E60C99">
        <w:rPr>
          <w:rFonts w:ascii="Times New Roman" w:hAnsi="Times New Roman" w:cs="Times New Roman"/>
          <w:b/>
          <w:i/>
          <w:sz w:val="30"/>
          <w:szCs w:val="30"/>
        </w:rPr>
        <w:t>(приложение 2</w:t>
      </w:r>
      <w:r w:rsidR="00D854CB">
        <w:rPr>
          <w:rFonts w:ascii="Times New Roman" w:hAnsi="Times New Roman" w:cs="Times New Roman"/>
          <w:sz w:val="30"/>
          <w:szCs w:val="30"/>
        </w:rPr>
        <w:t>).</w:t>
      </w:r>
    </w:p>
    <w:p w:rsidR="001956F8" w:rsidRDefault="00796355" w:rsidP="00796355">
      <w:pPr>
        <w:ind w:left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</w:t>
      </w:r>
      <w:r w:rsidR="001956F8" w:rsidRPr="00796355">
        <w:rPr>
          <w:rFonts w:ascii="Times New Roman" w:hAnsi="Times New Roman" w:cs="Times New Roman"/>
          <w:sz w:val="30"/>
          <w:szCs w:val="30"/>
        </w:rPr>
        <w:t xml:space="preserve">перечень товаров разрабатывается в соответствии с постановлением Министерства антимонопольного </w:t>
      </w:r>
      <w:r w:rsidR="00444889" w:rsidRPr="00796355">
        <w:rPr>
          <w:rFonts w:ascii="Times New Roman" w:hAnsi="Times New Roman" w:cs="Times New Roman"/>
          <w:sz w:val="30"/>
          <w:szCs w:val="30"/>
        </w:rPr>
        <w:t xml:space="preserve">регулирования и торговли Республики Беларусь от 19 ноября </w:t>
      </w:r>
      <w:proofErr w:type="gramStart"/>
      <w:r w:rsidR="00444889" w:rsidRPr="00796355">
        <w:rPr>
          <w:rFonts w:ascii="Times New Roman" w:hAnsi="Times New Roman" w:cs="Times New Roman"/>
          <w:sz w:val="30"/>
          <w:szCs w:val="30"/>
        </w:rPr>
        <w:t>2020  №</w:t>
      </w:r>
      <w:proofErr w:type="gramEnd"/>
      <w:r w:rsidR="00444889" w:rsidRPr="00796355">
        <w:rPr>
          <w:rFonts w:ascii="Times New Roman" w:hAnsi="Times New Roman" w:cs="Times New Roman"/>
          <w:sz w:val="30"/>
          <w:szCs w:val="30"/>
        </w:rPr>
        <w:t xml:space="preserve">74 «О </w:t>
      </w:r>
      <w:r w:rsidR="0083583E" w:rsidRPr="00796355">
        <w:rPr>
          <w:rFonts w:ascii="Times New Roman" w:hAnsi="Times New Roman" w:cs="Times New Roman"/>
          <w:sz w:val="30"/>
          <w:szCs w:val="30"/>
        </w:rPr>
        <w:t xml:space="preserve">перечнях товаров" </w:t>
      </w:r>
      <w:r>
        <w:rPr>
          <w:rFonts w:ascii="Times New Roman" w:hAnsi="Times New Roman" w:cs="Times New Roman"/>
          <w:sz w:val="30"/>
          <w:szCs w:val="30"/>
        </w:rPr>
        <w:t xml:space="preserve">(внесены </w:t>
      </w:r>
      <w:r w:rsidR="0083583E" w:rsidRPr="00796355">
        <w:rPr>
          <w:rFonts w:ascii="Times New Roman" w:hAnsi="Times New Roman" w:cs="Times New Roman"/>
          <w:sz w:val="30"/>
          <w:szCs w:val="30"/>
        </w:rPr>
        <w:t>изменения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="0083583E" w:rsidRPr="00796355">
        <w:rPr>
          <w:rFonts w:ascii="Times New Roman" w:hAnsi="Times New Roman" w:cs="Times New Roman"/>
          <w:sz w:val="30"/>
          <w:szCs w:val="30"/>
        </w:rPr>
        <w:t>постановлени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83583E" w:rsidRPr="00796355">
        <w:rPr>
          <w:rFonts w:ascii="Times New Roman" w:hAnsi="Times New Roman" w:cs="Times New Roman"/>
          <w:sz w:val="30"/>
          <w:szCs w:val="30"/>
        </w:rPr>
        <w:t xml:space="preserve"> МАРТ от 25.10.2022 № 68</w:t>
      </w:r>
      <w:r w:rsidR="00FC6E1E">
        <w:rPr>
          <w:rFonts w:ascii="Times New Roman" w:hAnsi="Times New Roman" w:cs="Times New Roman"/>
          <w:sz w:val="30"/>
          <w:szCs w:val="30"/>
        </w:rPr>
        <w:t>, которое вступает в силу с 10 ноября 2022</w:t>
      </w:r>
      <w:r w:rsidR="00C37B00">
        <w:rPr>
          <w:rFonts w:ascii="Times New Roman" w:hAnsi="Times New Roman" w:cs="Times New Roman"/>
          <w:sz w:val="30"/>
          <w:szCs w:val="30"/>
        </w:rPr>
        <w:t>)</w:t>
      </w:r>
      <w:r w:rsidR="00851558">
        <w:rPr>
          <w:rFonts w:ascii="Times New Roman" w:hAnsi="Times New Roman" w:cs="Times New Roman"/>
          <w:sz w:val="30"/>
          <w:szCs w:val="30"/>
        </w:rPr>
        <w:t>.</w:t>
      </w:r>
    </w:p>
    <w:p w:rsidR="00EA19F7" w:rsidRPr="00796355" w:rsidRDefault="00EA19F7" w:rsidP="00796355">
      <w:pPr>
        <w:ind w:left="426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EA19F7" w:rsidRPr="0079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7AD"/>
    <w:multiLevelType w:val="hybridMultilevel"/>
    <w:tmpl w:val="541E889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2B136A8"/>
    <w:multiLevelType w:val="hybridMultilevel"/>
    <w:tmpl w:val="5582C0EE"/>
    <w:lvl w:ilvl="0" w:tplc="1D3AA8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25"/>
    <w:rsid w:val="00002D11"/>
    <w:rsid w:val="0014340E"/>
    <w:rsid w:val="001956F8"/>
    <w:rsid w:val="00444889"/>
    <w:rsid w:val="004944D4"/>
    <w:rsid w:val="0058057A"/>
    <w:rsid w:val="005C1003"/>
    <w:rsid w:val="00684FD2"/>
    <w:rsid w:val="00750E63"/>
    <w:rsid w:val="00763748"/>
    <w:rsid w:val="00796355"/>
    <w:rsid w:val="0083583E"/>
    <w:rsid w:val="0083692F"/>
    <w:rsid w:val="00851558"/>
    <w:rsid w:val="00933E31"/>
    <w:rsid w:val="00984501"/>
    <w:rsid w:val="00A33C25"/>
    <w:rsid w:val="00AC03F5"/>
    <w:rsid w:val="00C37B00"/>
    <w:rsid w:val="00D854CB"/>
    <w:rsid w:val="00E20497"/>
    <w:rsid w:val="00E60C99"/>
    <w:rsid w:val="00EA19F7"/>
    <w:rsid w:val="00FB2B74"/>
    <w:rsid w:val="00F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31D1"/>
  <w15:chartTrackingRefBased/>
  <w15:docId w15:val="{39B20B3F-7401-4D9B-A5F9-6B49D326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6F8"/>
    <w:pPr>
      <w:ind w:left="720"/>
      <w:contextualSpacing/>
    </w:pPr>
  </w:style>
  <w:style w:type="paragraph" w:customStyle="1" w:styleId="a0-text">
    <w:name w:val="a0-text"/>
    <w:basedOn w:val="a"/>
    <w:rsid w:val="00EA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19F7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EA1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2022-11-02T13:40:00Z</dcterms:created>
  <dcterms:modified xsi:type="dcterms:W3CDTF">2022-11-03T04:38:00Z</dcterms:modified>
</cp:coreProperties>
</file>