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3D73" w:themeColor="background2" w:themeShade="3F"/>
  <w:body>
    <w:p w14:paraId="1BC78AAF" w14:textId="28260529" w:rsidR="00F02871" w:rsidRPr="00FC09CB" w:rsidRDefault="00F02871" w:rsidP="000D008D">
      <w:pPr>
        <w:spacing w:after="0" w:line="240" w:lineRule="auto"/>
        <w:jc w:val="both"/>
        <w:rPr>
          <w:rFonts w:ascii="Times New Roman" w:hAnsi="Times New Roman" w:cs="Times New Roman"/>
          <w:color w:val="FFFF00"/>
          <w:sz w:val="32"/>
          <w:szCs w:val="30"/>
        </w:rPr>
      </w:pPr>
      <w:r w:rsidRPr="00FC09CB">
        <w:rPr>
          <w:rFonts w:ascii="Times New Roman" w:hAnsi="Times New Roman" w:cs="Times New Roman"/>
          <w:color w:val="FFFF00"/>
          <w:sz w:val="32"/>
          <w:szCs w:val="30"/>
        </w:rPr>
        <w:t xml:space="preserve">       Генеральной прокуратурой Республики Беларусь в апреле 2021 г. возбуждено и в настоящее время расследуется уголовное дело по фактам совершения нацистскими преступниками, их соучастниками, преступными формированиями геноцида мирного населения на территории Белорусской Советской Социалистической Республики (далее – БССР) в годы Великой Отечественной войны и послевоенный период (ст.127 УК Республики Беларусь).</w:t>
      </w:r>
    </w:p>
    <w:p w14:paraId="51200B61" w14:textId="4BFC628F" w:rsidR="00E55735" w:rsidRPr="00E55735" w:rsidRDefault="00F02871" w:rsidP="000D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00"/>
          <w:sz w:val="32"/>
          <w:szCs w:val="32"/>
        </w:rPr>
      </w:pPr>
      <w:r w:rsidRPr="00FC09CB">
        <w:rPr>
          <w:rFonts w:ascii="Times New Roman" w:hAnsi="Times New Roman" w:cs="Times New Roman"/>
          <w:color w:val="FFFF00"/>
          <w:sz w:val="32"/>
          <w:szCs w:val="30"/>
        </w:rPr>
        <w:t xml:space="preserve">       </w:t>
      </w:r>
      <w:r w:rsidR="00E55735">
        <w:rPr>
          <w:rFonts w:ascii="Times New Roman" w:hAnsi="Times New Roman" w:cs="Times New Roman"/>
          <w:color w:val="FFFF00"/>
          <w:sz w:val="32"/>
          <w:szCs w:val="30"/>
        </w:rPr>
        <w:t xml:space="preserve"> </w:t>
      </w:r>
      <w:r w:rsidR="00E55735" w:rsidRPr="00E55735">
        <w:rPr>
          <w:rFonts w:ascii="Times New Roman" w:hAnsi="Times New Roman" w:cs="Times New Roman"/>
          <w:color w:val="FFFF00"/>
          <w:sz w:val="32"/>
          <w:szCs w:val="32"/>
        </w:rPr>
        <w:t>Беларусь неоднократно становилась ареной жесто</w:t>
      </w:r>
      <w:r w:rsidR="000D008D">
        <w:rPr>
          <w:rFonts w:ascii="Times New Roman" w:hAnsi="Times New Roman" w:cs="Times New Roman"/>
          <w:color w:val="FFFF00"/>
          <w:sz w:val="32"/>
          <w:szCs w:val="32"/>
        </w:rPr>
        <w:t xml:space="preserve">чайших </w:t>
      </w:r>
      <w:r w:rsidR="00E55735"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войн. Самой кровопролитной была Великая Отечественная война. Победа в ней достигнута ценой больших потерь. На белорусской земле покоятся останки миллионов людей, погибших не только на полях </w:t>
      </w:r>
      <w:proofErr w:type="gramStart"/>
      <w:r w:rsidR="00E55735"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сражений, </w:t>
      </w:r>
      <w:r w:rsidR="00AF7F78">
        <w:rPr>
          <w:rFonts w:ascii="Times New Roman" w:hAnsi="Times New Roman" w:cs="Times New Roman"/>
          <w:color w:val="FFFF00"/>
          <w:sz w:val="32"/>
          <w:szCs w:val="32"/>
        </w:rPr>
        <w:t xml:space="preserve">  </w:t>
      </w:r>
      <w:proofErr w:type="gramEnd"/>
      <w:r w:rsidR="00AF7F78">
        <w:rPr>
          <w:rFonts w:ascii="Times New Roman" w:hAnsi="Times New Roman" w:cs="Times New Roman"/>
          <w:color w:val="FFFF00"/>
          <w:sz w:val="32"/>
          <w:szCs w:val="32"/>
        </w:rPr>
        <w:t xml:space="preserve">                                           </w:t>
      </w:r>
      <w:r w:rsidR="00E55735"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но </w:t>
      </w:r>
      <w:r w:rsidR="00AF7F78">
        <w:rPr>
          <w:rFonts w:ascii="Times New Roman" w:hAnsi="Times New Roman" w:cs="Times New Roman"/>
          <w:color w:val="FFFF00"/>
          <w:sz w:val="32"/>
          <w:szCs w:val="32"/>
        </w:rPr>
        <w:t xml:space="preserve">  </w:t>
      </w:r>
      <w:r w:rsidR="00E55735" w:rsidRPr="00E55735">
        <w:rPr>
          <w:rFonts w:ascii="Times New Roman" w:hAnsi="Times New Roman" w:cs="Times New Roman"/>
          <w:color w:val="FFFF00"/>
          <w:sz w:val="32"/>
          <w:szCs w:val="32"/>
        </w:rPr>
        <w:t>и хладнокровно убитых в ходе геноцида мирного</w:t>
      </w:r>
      <w:r w:rsidR="00AF7F78">
        <w:rPr>
          <w:rFonts w:ascii="Times New Roman" w:hAnsi="Times New Roman" w:cs="Times New Roman"/>
          <w:color w:val="FFFF00"/>
          <w:sz w:val="32"/>
          <w:szCs w:val="32"/>
        </w:rPr>
        <w:t xml:space="preserve"> </w:t>
      </w:r>
      <w:r w:rsidR="00E55735" w:rsidRPr="00E55735">
        <w:rPr>
          <w:rFonts w:ascii="Times New Roman" w:hAnsi="Times New Roman" w:cs="Times New Roman"/>
          <w:color w:val="FFFF00"/>
          <w:sz w:val="32"/>
          <w:szCs w:val="32"/>
        </w:rPr>
        <w:t>населения.</w:t>
      </w:r>
    </w:p>
    <w:p w14:paraId="55615DBB" w14:textId="77777777" w:rsidR="00E55735" w:rsidRPr="00E55735" w:rsidRDefault="00E55735" w:rsidP="000D00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00"/>
          <w:sz w:val="32"/>
          <w:szCs w:val="32"/>
        </w:rPr>
      </w:pPr>
      <w:r w:rsidRPr="00E55735">
        <w:rPr>
          <w:rFonts w:ascii="Times New Roman" w:hAnsi="Times New Roman" w:cs="Times New Roman"/>
          <w:color w:val="FFFF00"/>
          <w:sz w:val="32"/>
          <w:szCs w:val="32"/>
        </w:rPr>
        <w:t>Можно утверждать, что Беларусь подверглась всем формам геноцида, предусмотренным</w:t>
      </w:r>
      <w:r w:rsidR="000D008D">
        <w:rPr>
          <w:rFonts w:ascii="Times New Roman" w:hAnsi="Times New Roman" w:cs="Times New Roman"/>
          <w:color w:val="FFFF00"/>
          <w:sz w:val="32"/>
          <w:szCs w:val="32"/>
        </w:rPr>
        <w:tab/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t>Конвенцией</w:t>
      </w:r>
      <w:r w:rsidR="000D008D">
        <w:rPr>
          <w:rFonts w:ascii="Times New Roman" w:hAnsi="Times New Roman" w:cs="Times New Roman"/>
          <w:color w:val="FFFF00"/>
          <w:sz w:val="32"/>
          <w:szCs w:val="32"/>
        </w:rPr>
        <w:tab/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t>ООН</w:t>
      </w:r>
      <w:r w:rsidR="000D008D">
        <w:rPr>
          <w:rFonts w:ascii="Times New Roman" w:hAnsi="Times New Roman" w:cs="Times New Roman"/>
          <w:color w:val="FFFF00"/>
          <w:sz w:val="32"/>
          <w:szCs w:val="32"/>
        </w:rPr>
        <w:tab/>
        <w:t xml:space="preserve"> </w:t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«О предупреждении преступления геноцида и наказании за него» </w:t>
      </w:r>
      <w:r w:rsidRPr="00E55735">
        <w:rPr>
          <w:rFonts w:ascii="Times New Roman" w:hAnsi="Times New Roman" w:cs="Times New Roman"/>
          <w:i/>
          <w:color w:val="FFFF00"/>
          <w:sz w:val="32"/>
          <w:szCs w:val="32"/>
        </w:rPr>
        <w:t>(9 декабря 1948 г.).</w:t>
      </w:r>
    </w:p>
    <w:p w14:paraId="1355B271" w14:textId="5DD73EAE" w:rsidR="00E55735" w:rsidRPr="00E55735" w:rsidRDefault="00E55735" w:rsidP="000D00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FF00"/>
          <w:sz w:val="32"/>
          <w:szCs w:val="32"/>
        </w:rPr>
      </w:pP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В ходе расследования уголовного дела изучены руководящие документы гитлеровской Германии, которые возводили зверства </w:t>
      </w:r>
      <w:r w:rsidR="00AF7F78">
        <w:rPr>
          <w:rFonts w:ascii="Times New Roman" w:hAnsi="Times New Roman" w:cs="Times New Roman"/>
          <w:color w:val="FFFF00"/>
          <w:sz w:val="32"/>
          <w:szCs w:val="32"/>
        </w:rPr>
        <w:t xml:space="preserve">                                  </w:t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t>по отношению</w:t>
      </w:r>
      <w:r w:rsidR="000D008D">
        <w:rPr>
          <w:rFonts w:ascii="Times New Roman" w:hAnsi="Times New Roman" w:cs="Times New Roman"/>
          <w:color w:val="FFFF00"/>
          <w:sz w:val="32"/>
          <w:szCs w:val="32"/>
        </w:rPr>
        <w:tab/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t>к</w:t>
      </w:r>
      <w:r w:rsidR="000D008D">
        <w:rPr>
          <w:rFonts w:ascii="Times New Roman" w:hAnsi="Times New Roman" w:cs="Times New Roman"/>
          <w:color w:val="FFFF00"/>
          <w:sz w:val="32"/>
          <w:szCs w:val="32"/>
        </w:rPr>
        <w:tab/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t>мирному</w:t>
      </w:r>
      <w:r w:rsidR="000D008D">
        <w:rPr>
          <w:rFonts w:ascii="Times New Roman" w:hAnsi="Times New Roman" w:cs="Times New Roman"/>
          <w:color w:val="FFFF00"/>
          <w:sz w:val="32"/>
          <w:szCs w:val="32"/>
        </w:rPr>
        <w:tab/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t>населению</w:t>
      </w:r>
      <w:r w:rsidR="000D008D">
        <w:rPr>
          <w:rFonts w:ascii="Times New Roman" w:hAnsi="Times New Roman" w:cs="Times New Roman"/>
          <w:color w:val="FFFF00"/>
          <w:sz w:val="32"/>
          <w:szCs w:val="32"/>
        </w:rPr>
        <w:t xml:space="preserve"> </w:t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t>в ранг государственной политики и</w:t>
      </w:r>
      <w:r w:rsidR="000D008D">
        <w:rPr>
          <w:rFonts w:ascii="Times New Roman" w:hAnsi="Times New Roman" w:cs="Times New Roman"/>
          <w:color w:val="FFFF00"/>
          <w:sz w:val="32"/>
          <w:szCs w:val="32"/>
        </w:rPr>
        <w:tab/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t>освобождали</w:t>
      </w:r>
      <w:r w:rsidR="000D008D">
        <w:rPr>
          <w:rFonts w:ascii="Times New Roman" w:hAnsi="Times New Roman" w:cs="Times New Roman"/>
          <w:color w:val="FFFF00"/>
          <w:sz w:val="32"/>
          <w:szCs w:val="32"/>
        </w:rPr>
        <w:tab/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t>солдат</w:t>
      </w:r>
      <w:r w:rsidR="000D008D">
        <w:rPr>
          <w:rFonts w:ascii="Times New Roman" w:hAnsi="Times New Roman" w:cs="Times New Roman"/>
          <w:color w:val="FFFF00"/>
          <w:sz w:val="32"/>
          <w:szCs w:val="32"/>
        </w:rPr>
        <w:tab/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t>от ответственности за данные преступления.</w:t>
      </w:r>
    </w:p>
    <w:p w14:paraId="59AB54EB" w14:textId="77777777" w:rsidR="00E55735" w:rsidRPr="00E55735" w:rsidRDefault="00E55735" w:rsidP="000D00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FF00"/>
          <w:sz w:val="32"/>
          <w:szCs w:val="32"/>
        </w:rPr>
      </w:pPr>
      <w:r w:rsidRPr="00E55735">
        <w:rPr>
          <w:rFonts w:ascii="Times New Roman" w:hAnsi="Times New Roman" w:cs="Times New Roman"/>
          <w:color w:val="FFFF00"/>
          <w:sz w:val="32"/>
          <w:szCs w:val="32"/>
        </w:rPr>
        <w:t>Руководителями</w:t>
      </w:r>
      <w:r w:rsidR="000D008D">
        <w:rPr>
          <w:rFonts w:ascii="Times New Roman" w:hAnsi="Times New Roman" w:cs="Times New Roman"/>
          <w:color w:val="FFFF00"/>
          <w:sz w:val="32"/>
          <w:szCs w:val="32"/>
        </w:rPr>
        <w:tab/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t>третьего рейха Гиммлером, Герингом</w:t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br/>
        <w:t xml:space="preserve">и другими открыто объявлялось, что одной из целей войны против Советского Союза является сокращение славянского населения на тридцать миллионов. </w:t>
      </w:r>
      <w:r w:rsidR="000D008D">
        <w:rPr>
          <w:rFonts w:ascii="Times New Roman" w:hAnsi="Times New Roman" w:cs="Times New Roman"/>
          <w:b/>
          <w:color w:val="FFFF00"/>
          <w:sz w:val="32"/>
          <w:szCs w:val="32"/>
        </w:rPr>
        <w:t xml:space="preserve"> </w:t>
      </w:r>
    </w:p>
    <w:p w14:paraId="1CE59A3C" w14:textId="77777777" w:rsidR="00E55735" w:rsidRPr="00E55735" w:rsidRDefault="000D008D" w:rsidP="000D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FF00"/>
          <w:spacing w:val="-10"/>
          <w:sz w:val="32"/>
          <w:szCs w:val="32"/>
        </w:rPr>
      </w:pPr>
      <w:r>
        <w:rPr>
          <w:rFonts w:ascii="Times New Roman" w:hAnsi="Times New Roman" w:cs="Times New Roman"/>
          <w:color w:val="FFFF00"/>
          <w:spacing w:val="-10"/>
          <w:sz w:val="32"/>
          <w:szCs w:val="32"/>
        </w:rPr>
        <w:t xml:space="preserve">         </w:t>
      </w:r>
      <w:r w:rsidR="00E55735" w:rsidRPr="00E55735">
        <w:rPr>
          <w:rFonts w:ascii="Times New Roman" w:hAnsi="Times New Roman" w:cs="Times New Roman"/>
          <w:color w:val="FFFF00"/>
          <w:spacing w:val="-10"/>
          <w:sz w:val="32"/>
          <w:szCs w:val="32"/>
        </w:rPr>
        <w:t xml:space="preserve">Распоряжением начальника штаба верховного главнокомандования вооруженных сил Германии об особых полномочиях войск разрешалось уничтожение мирного населения и обеспечивалась неподсудность военнослужащих за действия по отношению к гражданскому населению. </w:t>
      </w:r>
      <w:r>
        <w:rPr>
          <w:rFonts w:ascii="Times New Roman" w:hAnsi="Times New Roman" w:cs="Times New Roman"/>
          <w:b/>
          <w:color w:val="FFFF00"/>
          <w:spacing w:val="-10"/>
          <w:sz w:val="32"/>
          <w:szCs w:val="32"/>
        </w:rPr>
        <w:t xml:space="preserve"> </w:t>
      </w:r>
    </w:p>
    <w:p w14:paraId="2F5AA1A0" w14:textId="2C5DD92C" w:rsidR="00E55735" w:rsidRPr="00E55735" w:rsidRDefault="000D008D" w:rsidP="000D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00"/>
          <w:sz w:val="32"/>
          <w:szCs w:val="32"/>
        </w:rPr>
      </w:pPr>
      <w:r>
        <w:rPr>
          <w:rFonts w:ascii="Times New Roman" w:hAnsi="Times New Roman" w:cs="Times New Roman"/>
          <w:color w:val="FFFF00"/>
          <w:sz w:val="32"/>
          <w:szCs w:val="32"/>
        </w:rPr>
        <w:t xml:space="preserve">        </w:t>
      </w:r>
      <w:r w:rsidR="00E55735" w:rsidRPr="00E55735">
        <w:rPr>
          <w:rFonts w:ascii="Times New Roman" w:hAnsi="Times New Roman" w:cs="Times New Roman"/>
          <w:color w:val="FFFF00"/>
          <w:sz w:val="32"/>
          <w:szCs w:val="32"/>
        </w:rPr>
        <w:t>Политика гитлеровской Германии предполагала зависимое существование Беларуси под прямым немецким руководством, снабжение</w:t>
      </w:r>
      <w:r>
        <w:rPr>
          <w:rFonts w:ascii="Times New Roman" w:hAnsi="Times New Roman" w:cs="Times New Roman"/>
          <w:color w:val="FFFF00"/>
          <w:sz w:val="32"/>
          <w:szCs w:val="32"/>
        </w:rPr>
        <w:t xml:space="preserve"> </w:t>
      </w:r>
      <w:r w:rsidR="00E55735" w:rsidRPr="00E55735">
        <w:rPr>
          <w:rFonts w:ascii="Times New Roman" w:hAnsi="Times New Roman" w:cs="Times New Roman"/>
          <w:color w:val="FFFF00"/>
          <w:sz w:val="32"/>
          <w:szCs w:val="32"/>
        </w:rPr>
        <w:t>группы армий «Центр» фактически за счет грабежа. Часть населения, особенно руководители советских и партийных органов, интеллигенция и все евреи</w:t>
      </w:r>
      <w:r w:rsidR="00AF7F78">
        <w:rPr>
          <w:rFonts w:ascii="Times New Roman" w:hAnsi="Times New Roman" w:cs="Times New Roman"/>
          <w:color w:val="FFFF00"/>
          <w:sz w:val="32"/>
          <w:szCs w:val="32"/>
        </w:rPr>
        <w:t xml:space="preserve"> </w:t>
      </w:r>
      <w:r w:rsidR="00E55735" w:rsidRPr="00E55735">
        <w:rPr>
          <w:rFonts w:ascii="Times New Roman" w:hAnsi="Times New Roman" w:cs="Times New Roman"/>
          <w:color w:val="FFFF00"/>
          <w:sz w:val="32"/>
          <w:szCs w:val="32"/>
        </w:rPr>
        <w:t>с осени 1941 года подлежали уничтожению.</w:t>
      </w:r>
    </w:p>
    <w:p w14:paraId="42F748F2" w14:textId="77777777" w:rsidR="00E55735" w:rsidRPr="00E55735" w:rsidRDefault="00E55735" w:rsidP="00AF7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FF00"/>
          <w:sz w:val="32"/>
          <w:szCs w:val="32"/>
        </w:rPr>
      </w:pPr>
      <w:r w:rsidRPr="00E55735">
        <w:rPr>
          <w:rFonts w:ascii="Times New Roman" w:hAnsi="Times New Roman" w:cs="Times New Roman"/>
          <w:color w:val="FFFF00"/>
          <w:sz w:val="32"/>
          <w:szCs w:val="32"/>
        </w:rPr>
        <w:t>В дальнейшем территорию Беларуси планировалось заселить немцами и включить в состав нацистской Германии.</w:t>
      </w:r>
    </w:p>
    <w:p w14:paraId="23B6533E" w14:textId="77777777" w:rsidR="00E55735" w:rsidRPr="00E55735" w:rsidRDefault="00E55735" w:rsidP="00AF7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FF00"/>
          <w:sz w:val="32"/>
          <w:szCs w:val="32"/>
        </w:rPr>
      </w:pPr>
      <w:r w:rsidRPr="00E55735">
        <w:rPr>
          <w:rFonts w:ascii="Times New Roman" w:hAnsi="Times New Roman" w:cs="Times New Roman"/>
          <w:color w:val="FFFF00"/>
          <w:sz w:val="32"/>
          <w:szCs w:val="32"/>
        </w:rPr>
        <w:t>Все эти меры планировались еще до начала войны</w:t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br/>
        <w:t>и были частично реализованы на оккупированных территориях.</w:t>
      </w:r>
    </w:p>
    <w:p w14:paraId="24A43782" w14:textId="77777777" w:rsidR="00E55735" w:rsidRPr="00E55735" w:rsidRDefault="00E55735" w:rsidP="00AF7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FF00"/>
          <w:sz w:val="32"/>
          <w:szCs w:val="32"/>
        </w:rPr>
      </w:pP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Политика гитлеровской Германии в отношении советского населения существенно отличалась от поведения в других европейских странах </w:t>
      </w:r>
      <w:r w:rsidRPr="00E55735">
        <w:rPr>
          <w:rFonts w:ascii="Times New Roman" w:hAnsi="Times New Roman" w:cs="Times New Roman"/>
          <w:i/>
          <w:color w:val="FFFF00"/>
          <w:sz w:val="32"/>
          <w:szCs w:val="32"/>
        </w:rPr>
        <w:t>(</w:t>
      </w:r>
      <w:r w:rsidRPr="000D008D">
        <w:rPr>
          <w:rFonts w:ascii="Times New Roman" w:hAnsi="Times New Roman" w:cs="Times New Roman"/>
          <w:i/>
          <w:color w:val="92D050"/>
          <w:sz w:val="32"/>
          <w:szCs w:val="32"/>
        </w:rPr>
        <w:t>Франции, Дании, Нидерландах и др.</w:t>
      </w:r>
      <w:r w:rsidRPr="00E55735">
        <w:rPr>
          <w:rFonts w:ascii="Times New Roman" w:hAnsi="Times New Roman" w:cs="Times New Roman"/>
          <w:i/>
          <w:color w:val="FFFF00"/>
          <w:sz w:val="32"/>
          <w:szCs w:val="32"/>
        </w:rPr>
        <w:t>)</w:t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, где поначалу соблюдалась видимость цивилизованности. Советские граждане сразу были объявлены </w:t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lastRenderedPageBreak/>
        <w:t>«недочеловеками», к которым допустимо применение любых карательных мер.</w:t>
      </w:r>
    </w:p>
    <w:p w14:paraId="4AF242BA" w14:textId="77777777" w:rsidR="008C2C62" w:rsidRDefault="00E55735" w:rsidP="008C2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FF00"/>
          <w:sz w:val="32"/>
          <w:szCs w:val="32"/>
        </w:rPr>
      </w:pPr>
      <w:r w:rsidRPr="00E55735">
        <w:rPr>
          <w:rFonts w:ascii="Times New Roman" w:hAnsi="Times New Roman" w:cs="Times New Roman"/>
          <w:color w:val="FFFF00"/>
          <w:sz w:val="32"/>
          <w:szCs w:val="32"/>
        </w:rPr>
        <w:t>В сентябре 1941 года, когда вся территория Беларуси была захвачена немецко-фашистскими войсками, в неволе оказалось более 7 миллионов ее жителей.</w:t>
      </w:r>
      <w:r w:rsidR="00571CA0">
        <w:rPr>
          <w:rFonts w:ascii="Times New Roman" w:hAnsi="Times New Roman" w:cs="Times New Roman"/>
          <w:color w:val="FFFF00"/>
          <w:sz w:val="32"/>
          <w:szCs w:val="32"/>
        </w:rPr>
        <w:t xml:space="preserve"> </w:t>
      </w:r>
    </w:p>
    <w:p w14:paraId="4AF6C4DE" w14:textId="22D96890" w:rsidR="00E55735" w:rsidRPr="00E55735" w:rsidRDefault="00E55735" w:rsidP="008C2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FF00"/>
          <w:sz w:val="32"/>
          <w:szCs w:val="32"/>
        </w:rPr>
      </w:pP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Вермахтом и специально созданными командами СС </w:t>
      </w:r>
      <w:r w:rsidRPr="00E55735">
        <w:rPr>
          <w:rFonts w:ascii="Times New Roman" w:hAnsi="Times New Roman" w:cs="Times New Roman"/>
          <w:i/>
          <w:color w:val="FFFF00"/>
          <w:sz w:val="32"/>
          <w:szCs w:val="32"/>
        </w:rPr>
        <w:t>(</w:t>
      </w:r>
      <w:r w:rsidRPr="009E308C">
        <w:rPr>
          <w:rFonts w:ascii="Times New Roman" w:hAnsi="Times New Roman" w:cs="Times New Roman"/>
          <w:i/>
          <w:color w:val="92D050"/>
          <w:sz w:val="32"/>
          <w:szCs w:val="32"/>
        </w:rPr>
        <w:t>полиции</w:t>
      </w:r>
      <w:r w:rsidR="00AF7F78">
        <w:rPr>
          <w:rFonts w:ascii="Times New Roman" w:hAnsi="Times New Roman" w:cs="Times New Roman"/>
          <w:i/>
          <w:color w:val="FFFF00"/>
          <w:sz w:val="32"/>
          <w:szCs w:val="32"/>
        </w:rPr>
        <w:t xml:space="preserve"> </w:t>
      </w:r>
      <w:r w:rsidRPr="009E308C">
        <w:rPr>
          <w:rFonts w:ascii="Times New Roman" w:hAnsi="Times New Roman" w:cs="Times New Roman"/>
          <w:i/>
          <w:color w:val="92D050"/>
          <w:sz w:val="32"/>
          <w:szCs w:val="32"/>
        </w:rPr>
        <w:t>безопасности</w:t>
      </w:r>
      <w:r w:rsidRPr="00E55735">
        <w:rPr>
          <w:rFonts w:ascii="Times New Roman" w:hAnsi="Times New Roman" w:cs="Times New Roman"/>
          <w:i/>
          <w:color w:val="FFFF00"/>
          <w:sz w:val="32"/>
          <w:szCs w:val="32"/>
        </w:rPr>
        <w:t xml:space="preserve">) </w:t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t>и СД (</w:t>
      </w:r>
      <w:r w:rsidRPr="009E308C">
        <w:rPr>
          <w:rFonts w:ascii="Times New Roman" w:hAnsi="Times New Roman" w:cs="Times New Roman"/>
          <w:i/>
          <w:color w:val="92D050"/>
          <w:sz w:val="32"/>
          <w:szCs w:val="32"/>
        </w:rPr>
        <w:t>службы безопасности</w:t>
      </w:r>
      <w:r w:rsidRPr="00E55735">
        <w:rPr>
          <w:rFonts w:ascii="Times New Roman" w:hAnsi="Times New Roman" w:cs="Times New Roman"/>
          <w:i/>
          <w:color w:val="FFFF00"/>
          <w:sz w:val="32"/>
          <w:szCs w:val="32"/>
        </w:rPr>
        <w:t>)</w:t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 уже с первых дней оккупации производилось уничтожение населения. В июле 1941 г. в </w:t>
      </w:r>
      <w:proofErr w:type="spellStart"/>
      <w:r w:rsidRPr="00E55735">
        <w:rPr>
          <w:rFonts w:ascii="Times New Roman" w:hAnsi="Times New Roman" w:cs="Times New Roman"/>
          <w:color w:val="FFFF00"/>
          <w:sz w:val="32"/>
          <w:szCs w:val="32"/>
        </w:rPr>
        <w:t>г.Барановичи</w:t>
      </w:r>
      <w:proofErr w:type="spellEnd"/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 Гиммлер провел совещание, на котором было принято решение о проведении масштабной операции по очищению территории Брестской области от «враждебных» элементов.</w:t>
      </w:r>
    </w:p>
    <w:p w14:paraId="77EB56AE" w14:textId="77777777" w:rsidR="00E55735" w:rsidRPr="00E55735" w:rsidRDefault="00E55735" w:rsidP="00AF7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FF00"/>
          <w:sz w:val="32"/>
          <w:szCs w:val="32"/>
        </w:rPr>
      </w:pP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Массовое уничтожение людей было поставлено на поток, проводились данные злодеяния варварскими методами и средствами: применялись расстрелы и виселицы, газовые камеры и сжигание, голод и распространение эпидемий. Это должно было навести страх, подавить попытки сопротивления оккупационному режиму. </w:t>
      </w:r>
      <w:r w:rsidR="009E308C">
        <w:rPr>
          <w:rFonts w:ascii="Times New Roman" w:hAnsi="Times New Roman" w:cs="Times New Roman"/>
          <w:b/>
          <w:color w:val="FFFF00"/>
          <w:sz w:val="32"/>
          <w:szCs w:val="32"/>
        </w:rPr>
        <w:t xml:space="preserve"> </w:t>
      </w:r>
    </w:p>
    <w:p w14:paraId="1A694FD8" w14:textId="77777777" w:rsidR="00E55735" w:rsidRPr="00E55735" w:rsidRDefault="00E55735" w:rsidP="00AF7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FF00"/>
          <w:sz w:val="32"/>
          <w:szCs w:val="32"/>
        </w:rPr>
      </w:pP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На территории Беларуси были организованы </w:t>
      </w:r>
      <w:r w:rsidRPr="009E308C">
        <w:rPr>
          <w:rFonts w:ascii="Times New Roman" w:hAnsi="Times New Roman" w:cs="Times New Roman"/>
          <w:color w:val="92D050"/>
          <w:sz w:val="32"/>
          <w:szCs w:val="32"/>
        </w:rPr>
        <w:t>свыше 580 мест принудительного содержания населения</w:t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, а фактически лагерей смерти, где путем создания невыносимых условий уничтожено значительное количество людей. </w:t>
      </w:r>
      <w:r w:rsidR="009E308C">
        <w:rPr>
          <w:rFonts w:ascii="Times New Roman" w:hAnsi="Times New Roman" w:cs="Times New Roman"/>
          <w:b/>
          <w:color w:val="FFFF00"/>
          <w:sz w:val="32"/>
          <w:szCs w:val="32"/>
        </w:rPr>
        <w:t xml:space="preserve"> </w:t>
      </w:r>
    </w:p>
    <w:p w14:paraId="5528C40B" w14:textId="77777777" w:rsidR="00E55735" w:rsidRPr="00E55735" w:rsidRDefault="00E55735" w:rsidP="00AF7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FF00"/>
          <w:sz w:val="32"/>
          <w:szCs w:val="32"/>
        </w:rPr>
      </w:pP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Трагическую известность получили такие места массового уничтожения населения, как </w:t>
      </w:r>
      <w:r w:rsidRPr="00E55735">
        <w:rPr>
          <w:rFonts w:ascii="Times New Roman" w:hAnsi="Times New Roman" w:cs="Times New Roman"/>
          <w:b/>
          <w:color w:val="FFFF00"/>
          <w:sz w:val="32"/>
          <w:szCs w:val="32"/>
        </w:rPr>
        <w:t>лагерь смерти «</w:t>
      </w:r>
      <w:proofErr w:type="spellStart"/>
      <w:r w:rsidRPr="00E55735">
        <w:rPr>
          <w:rFonts w:ascii="Times New Roman" w:hAnsi="Times New Roman" w:cs="Times New Roman"/>
          <w:b/>
          <w:color w:val="FFFF00"/>
          <w:sz w:val="32"/>
          <w:szCs w:val="32"/>
        </w:rPr>
        <w:t>Тростенец</w:t>
      </w:r>
      <w:proofErr w:type="spellEnd"/>
      <w:r w:rsidRPr="00E55735">
        <w:rPr>
          <w:rFonts w:ascii="Times New Roman" w:hAnsi="Times New Roman" w:cs="Times New Roman"/>
          <w:b/>
          <w:color w:val="FFFF00"/>
          <w:sz w:val="32"/>
          <w:szCs w:val="32"/>
        </w:rPr>
        <w:t xml:space="preserve">» </w:t>
      </w:r>
      <w:r w:rsidRPr="00E55735">
        <w:rPr>
          <w:rFonts w:ascii="Times New Roman" w:hAnsi="Times New Roman" w:cs="Times New Roman"/>
          <w:i/>
          <w:color w:val="FFFF00"/>
          <w:sz w:val="32"/>
          <w:szCs w:val="32"/>
        </w:rPr>
        <w:t xml:space="preserve">(самый крупный на всей захваченной советской территории, по полученным нами сведениям в нем </w:t>
      </w:r>
      <w:r w:rsidRPr="009E308C">
        <w:rPr>
          <w:rFonts w:ascii="Times New Roman" w:hAnsi="Times New Roman" w:cs="Times New Roman"/>
          <w:i/>
          <w:color w:val="92D050"/>
          <w:sz w:val="32"/>
          <w:szCs w:val="32"/>
        </w:rPr>
        <w:t>убито не менее 546 тысяч человек</w:t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t>)</w:t>
      </w:r>
      <w:r w:rsidRPr="00E55735">
        <w:rPr>
          <w:rFonts w:ascii="Times New Roman" w:hAnsi="Times New Roman" w:cs="Times New Roman"/>
          <w:i/>
          <w:color w:val="FFFF00"/>
          <w:sz w:val="32"/>
          <w:szCs w:val="32"/>
        </w:rPr>
        <w:t>,</w:t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 </w:t>
      </w:r>
    </w:p>
    <w:p w14:paraId="17F5CB24" w14:textId="77777777" w:rsidR="00E55735" w:rsidRPr="00E55735" w:rsidRDefault="00E55735" w:rsidP="00AF7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FF00"/>
          <w:sz w:val="32"/>
          <w:szCs w:val="32"/>
        </w:rPr>
      </w:pPr>
      <w:r w:rsidRPr="00E55735">
        <w:rPr>
          <w:rFonts w:ascii="Times New Roman" w:hAnsi="Times New Roman" w:cs="Times New Roman"/>
          <w:b/>
          <w:color w:val="FFFF00"/>
          <w:sz w:val="32"/>
          <w:szCs w:val="32"/>
        </w:rPr>
        <w:t>Минское гетто</w:t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 </w:t>
      </w:r>
      <w:r w:rsidRPr="00E55735">
        <w:rPr>
          <w:rFonts w:ascii="Times New Roman" w:hAnsi="Times New Roman" w:cs="Times New Roman"/>
          <w:i/>
          <w:color w:val="FFFF00"/>
          <w:sz w:val="32"/>
          <w:szCs w:val="32"/>
        </w:rPr>
        <w:t>(</w:t>
      </w:r>
      <w:r w:rsidRPr="009E308C">
        <w:rPr>
          <w:rFonts w:ascii="Times New Roman" w:hAnsi="Times New Roman" w:cs="Times New Roman"/>
          <w:i/>
          <w:color w:val="92D050"/>
          <w:sz w:val="32"/>
          <w:szCs w:val="32"/>
        </w:rPr>
        <w:t>уничтожено не менее 90 тысяч лиц еврейской национальности</w:t>
      </w:r>
      <w:r w:rsidRPr="00E55735">
        <w:rPr>
          <w:rFonts w:ascii="Times New Roman" w:hAnsi="Times New Roman" w:cs="Times New Roman"/>
          <w:i/>
          <w:color w:val="FFFF00"/>
          <w:sz w:val="32"/>
          <w:szCs w:val="32"/>
        </w:rPr>
        <w:t>),</w:t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 </w:t>
      </w:r>
    </w:p>
    <w:p w14:paraId="4B7EE231" w14:textId="55A0AFBD" w:rsidR="00E55735" w:rsidRPr="00E55735" w:rsidRDefault="00E55735" w:rsidP="00AF7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FF00"/>
          <w:sz w:val="32"/>
          <w:szCs w:val="32"/>
        </w:rPr>
      </w:pPr>
      <w:proofErr w:type="spellStart"/>
      <w:r w:rsidRPr="00E55735">
        <w:rPr>
          <w:rFonts w:ascii="Times New Roman" w:hAnsi="Times New Roman" w:cs="Times New Roman"/>
          <w:b/>
          <w:color w:val="FFFF00"/>
          <w:sz w:val="32"/>
          <w:szCs w:val="32"/>
        </w:rPr>
        <w:t>Озаричский</w:t>
      </w:r>
      <w:proofErr w:type="spellEnd"/>
      <w:r w:rsidRPr="00E55735">
        <w:rPr>
          <w:rFonts w:ascii="Times New Roman" w:hAnsi="Times New Roman" w:cs="Times New Roman"/>
          <w:b/>
          <w:color w:val="FFFF00"/>
          <w:sz w:val="32"/>
          <w:szCs w:val="32"/>
        </w:rPr>
        <w:t xml:space="preserve"> лагерь смерти</w:t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 в Гомельской области </w:t>
      </w:r>
      <w:r w:rsidRPr="00E55735">
        <w:rPr>
          <w:rFonts w:ascii="Times New Roman" w:hAnsi="Times New Roman" w:cs="Times New Roman"/>
          <w:i/>
          <w:color w:val="FFFF00"/>
          <w:sz w:val="32"/>
          <w:szCs w:val="32"/>
        </w:rPr>
        <w:t>(убито несколько десятков тысяч человек),</w:t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 </w:t>
      </w:r>
      <w:r w:rsidRPr="00E55735">
        <w:rPr>
          <w:rFonts w:ascii="Times New Roman" w:hAnsi="Times New Roman" w:cs="Times New Roman"/>
          <w:b/>
          <w:color w:val="FFFF00"/>
          <w:sz w:val="32"/>
          <w:szCs w:val="32"/>
        </w:rPr>
        <w:t>концлагерь «</w:t>
      </w:r>
      <w:proofErr w:type="spellStart"/>
      <w:r w:rsidRPr="00E55735">
        <w:rPr>
          <w:rFonts w:ascii="Times New Roman" w:hAnsi="Times New Roman" w:cs="Times New Roman"/>
          <w:b/>
          <w:color w:val="FFFF00"/>
          <w:sz w:val="32"/>
          <w:szCs w:val="32"/>
        </w:rPr>
        <w:t>Колдычево</w:t>
      </w:r>
      <w:proofErr w:type="spellEnd"/>
      <w:r w:rsidRPr="00E55735">
        <w:rPr>
          <w:rFonts w:ascii="Times New Roman" w:hAnsi="Times New Roman" w:cs="Times New Roman"/>
          <w:b/>
          <w:color w:val="FFFF00"/>
          <w:sz w:val="32"/>
          <w:szCs w:val="32"/>
        </w:rPr>
        <w:t>»</w:t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 в Брестской области </w:t>
      </w:r>
      <w:r w:rsidRPr="00E55735">
        <w:rPr>
          <w:rFonts w:ascii="Times New Roman" w:hAnsi="Times New Roman" w:cs="Times New Roman"/>
          <w:i/>
          <w:color w:val="FFFF00"/>
          <w:sz w:val="32"/>
          <w:szCs w:val="32"/>
        </w:rPr>
        <w:t>(</w:t>
      </w:r>
      <w:r w:rsidRPr="009E308C">
        <w:rPr>
          <w:rFonts w:ascii="Times New Roman" w:hAnsi="Times New Roman" w:cs="Times New Roman"/>
          <w:i/>
          <w:color w:val="92D050"/>
          <w:sz w:val="32"/>
          <w:szCs w:val="32"/>
        </w:rPr>
        <w:t>истреблено 22 тысячи человек</w:t>
      </w:r>
      <w:r w:rsidRPr="00E55735">
        <w:rPr>
          <w:rFonts w:ascii="Times New Roman" w:hAnsi="Times New Roman" w:cs="Times New Roman"/>
          <w:i/>
          <w:color w:val="FFFF00"/>
          <w:sz w:val="32"/>
          <w:szCs w:val="32"/>
        </w:rPr>
        <w:t>).</w:t>
      </w:r>
    </w:p>
    <w:p w14:paraId="5DB861E4" w14:textId="77777777" w:rsidR="00E55735" w:rsidRPr="00E55735" w:rsidRDefault="00E55735" w:rsidP="00AF7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FF00"/>
          <w:sz w:val="32"/>
          <w:szCs w:val="32"/>
        </w:rPr>
      </w:pPr>
      <w:r w:rsidRPr="00E55735">
        <w:rPr>
          <w:rFonts w:ascii="Times New Roman" w:hAnsi="Times New Roman" w:cs="Times New Roman"/>
          <w:color w:val="FFFF00"/>
          <w:sz w:val="32"/>
          <w:szCs w:val="32"/>
        </w:rPr>
        <w:t>Стандартным сценарием, взятым на вооружение немецко-фашистскими захватчиками и их пособниками, стало уничтожение деревень вместе с жителями в рамках так называемых «усмирительных» акций</w:t>
      </w:r>
      <w:r w:rsidRPr="00E55735">
        <w:rPr>
          <w:rFonts w:ascii="Times New Roman" w:hAnsi="Times New Roman" w:cs="Times New Roman"/>
          <w:b/>
          <w:color w:val="FFFF00"/>
          <w:sz w:val="32"/>
          <w:szCs w:val="32"/>
        </w:rPr>
        <w:t xml:space="preserve">. </w:t>
      </w:r>
    </w:p>
    <w:p w14:paraId="05905DD8" w14:textId="77777777" w:rsidR="00E55735" w:rsidRPr="00E55735" w:rsidRDefault="00E55735" w:rsidP="000D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00"/>
          <w:sz w:val="32"/>
          <w:szCs w:val="32"/>
        </w:rPr>
      </w:pPr>
      <w:r w:rsidRPr="00E55735">
        <w:rPr>
          <w:rFonts w:ascii="Times New Roman" w:hAnsi="Times New Roman" w:cs="Times New Roman"/>
          <w:color w:val="FFFF00"/>
          <w:sz w:val="32"/>
          <w:szCs w:val="32"/>
        </w:rPr>
        <w:t>В ходе расследования уголовного дела о геноциде белорусского народа устанавливаются многочисленные ранее не известные факты массового уничтожения нацистскими преступниками гражданского населения Беларуси.</w:t>
      </w:r>
    </w:p>
    <w:p w14:paraId="0E6CDE2B" w14:textId="1BD4F52C" w:rsidR="00E55735" w:rsidRPr="00E55735" w:rsidRDefault="00E55735" w:rsidP="00AF7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FF00"/>
          <w:sz w:val="32"/>
          <w:szCs w:val="32"/>
        </w:rPr>
      </w:pP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Проводится кропотливая работа по фиксации информации, полученной от очевидцев тех событий и их родственников. На настоящее время в ходе предварительного следствия </w:t>
      </w:r>
      <w:r w:rsidRPr="00BA634C">
        <w:rPr>
          <w:rFonts w:ascii="Times New Roman" w:hAnsi="Times New Roman" w:cs="Times New Roman"/>
          <w:color w:val="92D050"/>
          <w:sz w:val="32"/>
          <w:szCs w:val="32"/>
        </w:rPr>
        <w:t xml:space="preserve">допрошено свыше </w:t>
      </w:r>
      <w:r w:rsidRPr="00BA634C">
        <w:rPr>
          <w:rFonts w:ascii="Times New Roman" w:hAnsi="Times New Roman" w:cs="Times New Roman"/>
          <w:b/>
          <w:color w:val="92D050"/>
          <w:sz w:val="32"/>
          <w:szCs w:val="32"/>
        </w:rPr>
        <w:t xml:space="preserve">16 тысяч </w:t>
      </w:r>
      <w:proofErr w:type="gramStart"/>
      <w:r w:rsidRPr="00BA634C">
        <w:rPr>
          <w:rFonts w:ascii="Times New Roman" w:hAnsi="Times New Roman" w:cs="Times New Roman"/>
          <w:b/>
          <w:color w:val="92D050"/>
          <w:sz w:val="32"/>
          <w:szCs w:val="32"/>
        </w:rPr>
        <w:t>человек</w:t>
      </w:r>
      <w:r w:rsidRPr="00BA634C">
        <w:rPr>
          <w:rFonts w:ascii="Times New Roman" w:hAnsi="Times New Roman" w:cs="Times New Roman"/>
          <w:color w:val="92D050"/>
          <w:sz w:val="32"/>
          <w:szCs w:val="32"/>
        </w:rPr>
        <w:t xml:space="preserve">, </w:t>
      </w:r>
      <w:r w:rsidR="00AF7F78">
        <w:rPr>
          <w:rFonts w:ascii="Times New Roman" w:hAnsi="Times New Roman" w:cs="Times New Roman"/>
          <w:color w:val="92D050"/>
          <w:sz w:val="32"/>
          <w:szCs w:val="32"/>
        </w:rPr>
        <w:t xml:space="preserve">  </w:t>
      </w:r>
      <w:proofErr w:type="gramEnd"/>
      <w:r w:rsidR="00AF7F78">
        <w:rPr>
          <w:rFonts w:ascii="Times New Roman" w:hAnsi="Times New Roman" w:cs="Times New Roman"/>
          <w:color w:val="92D050"/>
          <w:sz w:val="32"/>
          <w:szCs w:val="32"/>
        </w:rPr>
        <w:t xml:space="preserve">              </w:t>
      </w:r>
      <w:r w:rsidRPr="00BA634C">
        <w:rPr>
          <w:rFonts w:ascii="Times New Roman" w:hAnsi="Times New Roman" w:cs="Times New Roman"/>
          <w:color w:val="92D050"/>
          <w:sz w:val="32"/>
          <w:szCs w:val="32"/>
        </w:rPr>
        <w:t>более 7,5 тысяч из которых –</w:t>
      </w:r>
      <w:r w:rsidRPr="00BA634C">
        <w:rPr>
          <w:rFonts w:ascii="Times New Roman" w:hAnsi="Times New Roman" w:cs="Times New Roman"/>
          <w:b/>
          <w:color w:val="92D050"/>
          <w:sz w:val="32"/>
          <w:szCs w:val="32"/>
        </w:rPr>
        <w:t xml:space="preserve"> бывшие узники </w:t>
      </w:r>
      <w:r w:rsidRPr="00BA634C">
        <w:rPr>
          <w:rFonts w:ascii="Times New Roman" w:hAnsi="Times New Roman" w:cs="Times New Roman"/>
          <w:color w:val="92D050"/>
          <w:sz w:val="32"/>
          <w:szCs w:val="32"/>
        </w:rPr>
        <w:t>лагерей смерти</w:t>
      </w:r>
      <w:r w:rsidR="00BA634C">
        <w:rPr>
          <w:rFonts w:ascii="Times New Roman" w:hAnsi="Times New Roman" w:cs="Times New Roman"/>
          <w:color w:val="FFFF00"/>
          <w:sz w:val="32"/>
          <w:szCs w:val="32"/>
        </w:rPr>
        <w:t>.</w:t>
      </w:r>
    </w:p>
    <w:p w14:paraId="0193E207" w14:textId="77777777" w:rsidR="00E55735" w:rsidRPr="00BA634C" w:rsidRDefault="00E55735" w:rsidP="00BA6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FF00"/>
          <w:sz w:val="32"/>
          <w:szCs w:val="32"/>
        </w:rPr>
      </w:pPr>
      <w:r w:rsidRPr="00E55735">
        <w:rPr>
          <w:rFonts w:ascii="Times New Roman" w:hAnsi="Times New Roman" w:cs="Times New Roman"/>
          <w:color w:val="FFFF00"/>
          <w:sz w:val="32"/>
          <w:szCs w:val="32"/>
        </w:rPr>
        <w:lastRenderedPageBreak/>
        <w:t>Следственной группой изучен большой массив архивных документов и тысячи уголовных дел в отношении нацистских преступников.</w:t>
      </w:r>
      <w:r w:rsidR="00BA634C">
        <w:rPr>
          <w:rFonts w:ascii="Times New Roman" w:hAnsi="Times New Roman" w:cs="Times New Roman"/>
          <w:color w:val="FFFF00"/>
          <w:sz w:val="32"/>
          <w:szCs w:val="32"/>
        </w:rPr>
        <w:t xml:space="preserve"> </w:t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Проведено </w:t>
      </w:r>
      <w:r w:rsidRPr="00BA634C">
        <w:rPr>
          <w:rFonts w:ascii="Times New Roman" w:hAnsi="Times New Roman" w:cs="Times New Roman"/>
          <w:b/>
          <w:color w:val="92D050"/>
          <w:sz w:val="32"/>
          <w:szCs w:val="32"/>
        </w:rPr>
        <w:t>более 400 осмотров мест происшествий</w:t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t>, в ходе которых установлены ранее неизвестные места массовых убийств населения</w:t>
      </w:r>
      <w:r w:rsidR="00BA634C">
        <w:rPr>
          <w:rFonts w:ascii="Times New Roman" w:hAnsi="Times New Roman" w:cs="Times New Roman"/>
          <w:b/>
          <w:color w:val="FFFF00"/>
          <w:sz w:val="32"/>
          <w:szCs w:val="32"/>
        </w:rPr>
        <w:t>.</w:t>
      </w:r>
    </w:p>
    <w:p w14:paraId="2152E82F" w14:textId="01A67438" w:rsidR="00E55735" w:rsidRPr="00E55735" w:rsidRDefault="00E55735" w:rsidP="00BA6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FF00"/>
          <w:spacing w:val="-10"/>
          <w:sz w:val="32"/>
          <w:szCs w:val="32"/>
        </w:rPr>
      </w:pPr>
      <w:r w:rsidRPr="00E55735">
        <w:rPr>
          <w:rFonts w:ascii="Times New Roman" w:hAnsi="Times New Roman" w:cs="Times New Roman"/>
          <w:color w:val="FFFF00"/>
          <w:spacing w:val="-10"/>
          <w:sz w:val="32"/>
          <w:szCs w:val="32"/>
        </w:rPr>
        <w:t>В частности,</w:t>
      </w:r>
      <w:r w:rsidRPr="00E55735">
        <w:rPr>
          <w:rFonts w:ascii="Times New Roman" w:eastAsia="Times New Roman" w:hAnsi="Times New Roman" w:cs="Times New Roman"/>
          <w:color w:val="FFFF00"/>
          <w:spacing w:val="-10"/>
          <w:sz w:val="32"/>
          <w:szCs w:val="32"/>
          <w:lang w:eastAsia="ru-RU"/>
        </w:rPr>
        <w:t xml:space="preserve"> </w:t>
      </w:r>
      <w:r w:rsidRPr="00E55735">
        <w:rPr>
          <w:rFonts w:ascii="Times New Roman" w:hAnsi="Times New Roman" w:cs="Times New Roman"/>
          <w:color w:val="FFFF00"/>
          <w:spacing w:val="-10"/>
          <w:sz w:val="32"/>
          <w:szCs w:val="32"/>
        </w:rPr>
        <w:t xml:space="preserve">путем анализа различных документов установлено, что </w:t>
      </w:r>
      <w:r w:rsidR="00AF7F78">
        <w:rPr>
          <w:rFonts w:ascii="Times New Roman" w:hAnsi="Times New Roman" w:cs="Times New Roman"/>
          <w:color w:val="FFFF00"/>
          <w:spacing w:val="-10"/>
          <w:sz w:val="32"/>
          <w:szCs w:val="32"/>
        </w:rPr>
        <w:t xml:space="preserve">                           </w:t>
      </w:r>
      <w:r w:rsidRPr="00E55735">
        <w:rPr>
          <w:rFonts w:ascii="Times New Roman" w:hAnsi="Times New Roman" w:cs="Times New Roman"/>
          <w:color w:val="FFFF00"/>
          <w:spacing w:val="-10"/>
          <w:sz w:val="32"/>
          <w:szCs w:val="32"/>
        </w:rPr>
        <w:t xml:space="preserve">в лесном массиве </w:t>
      </w:r>
      <w:proofErr w:type="spellStart"/>
      <w:r w:rsidRPr="00E55735">
        <w:rPr>
          <w:rFonts w:ascii="Times New Roman" w:hAnsi="Times New Roman" w:cs="Times New Roman"/>
          <w:color w:val="FFFF00"/>
          <w:spacing w:val="-10"/>
          <w:sz w:val="32"/>
          <w:szCs w:val="32"/>
        </w:rPr>
        <w:t>Ченковского</w:t>
      </w:r>
      <w:proofErr w:type="spellEnd"/>
      <w:r w:rsidRPr="00E55735">
        <w:rPr>
          <w:rFonts w:ascii="Times New Roman" w:hAnsi="Times New Roman" w:cs="Times New Roman"/>
          <w:color w:val="FFFF00"/>
          <w:spacing w:val="-10"/>
          <w:sz w:val="32"/>
          <w:szCs w:val="32"/>
        </w:rPr>
        <w:t xml:space="preserve"> лесничества Гомельской области могут быть захоронены останки мирных граждан, убитых оккупантами и их пособниками</w:t>
      </w:r>
      <w:r w:rsidRPr="00E55735">
        <w:rPr>
          <w:rFonts w:ascii="Times New Roman" w:hAnsi="Times New Roman" w:cs="Times New Roman"/>
          <w:b/>
          <w:color w:val="FFFF00"/>
          <w:spacing w:val="-10"/>
          <w:sz w:val="32"/>
          <w:szCs w:val="32"/>
        </w:rPr>
        <w:t>.</w:t>
      </w:r>
    </w:p>
    <w:p w14:paraId="04A20B0D" w14:textId="78333E28" w:rsidR="00E55735" w:rsidRPr="00E55735" w:rsidRDefault="00E55735" w:rsidP="000D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FF00"/>
          <w:sz w:val="32"/>
          <w:szCs w:val="32"/>
        </w:rPr>
      </w:pP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В течение 2021 года при проведении в указанном месте поисковых работ обнаружены и извлечены костные останки около пятисот человек. Причинами смерти являлись огнестрельные ранения, причем выстрелы </w:t>
      </w:r>
      <w:r w:rsidR="00AF7F78">
        <w:rPr>
          <w:rFonts w:ascii="Times New Roman" w:hAnsi="Times New Roman" w:cs="Times New Roman"/>
          <w:color w:val="FFFF00"/>
          <w:sz w:val="32"/>
          <w:szCs w:val="32"/>
        </w:rPr>
        <w:t xml:space="preserve">                   </w:t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t>в голову не редко производились дважды. Тех, кто не умер сразу, добивали гранатами</w:t>
      </w:r>
      <w:r w:rsidRPr="00E55735">
        <w:rPr>
          <w:rFonts w:ascii="Times New Roman" w:hAnsi="Times New Roman" w:cs="Times New Roman"/>
          <w:b/>
          <w:color w:val="FFFF00"/>
          <w:sz w:val="32"/>
          <w:szCs w:val="32"/>
        </w:rPr>
        <w:t>.</w:t>
      </w:r>
    </w:p>
    <w:p w14:paraId="578EA4A3" w14:textId="77777777" w:rsidR="00E55735" w:rsidRPr="00E55735" w:rsidRDefault="00E55735" w:rsidP="00BA6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FF00"/>
          <w:sz w:val="32"/>
          <w:szCs w:val="32"/>
        </w:rPr>
      </w:pPr>
      <w:r w:rsidRPr="00E55735">
        <w:rPr>
          <w:rFonts w:ascii="Times New Roman" w:hAnsi="Times New Roman" w:cs="Times New Roman"/>
          <w:color w:val="FFFF00"/>
          <w:sz w:val="32"/>
          <w:szCs w:val="32"/>
        </w:rPr>
        <w:t>Изъято множество предметов, указывающих на уничтожение именно мирных жителей: расчески, женские гребни, зубные щетки, пластмассовые пуговицы, ключи, перочинные ножи и многое другое.</w:t>
      </w:r>
    </w:p>
    <w:p w14:paraId="164ED82C" w14:textId="77777777" w:rsidR="00E55735" w:rsidRPr="00E55735" w:rsidRDefault="00E55735" w:rsidP="00BA6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FF00"/>
          <w:spacing w:val="-2"/>
          <w:sz w:val="32"/>
          <w:szCs w:val="32"/>
        </w:rPr>
      </w:pPr>
      <w:r w:rsidRPr="00E55735">
        <w:rPr>
          <w:rFonts w:ascii="Times New Roman" w:hAnsi="Times New Roman" w:cs="Times New Roman"/>
          <w:color w:val="FFFF00"/>
          <w:spacing w:val="-2"/>
          <w:sz w:val="32"/>
          <w:szCs w:val="32"/>
        </w:rPr>
        <w:t>Также установлено и осмотрено одно из мест массового уничтожения мирного населения, которое находится на территории Логойского района Минской области. Выявленная там картина ужасает бесчеловечностью злодеяний</w:t>
      </w:r>
      <w:r w:rsidRPr="00E55735">
        <w:rPr>
          <w:rFonts w:ascii="Times New Roman" w:hAnsi="Times New Roman" w:cs="Times New Roman"/>
          <w:b/>
          <w:color w:val="FFFF00"/>
          <w:spacing w:val="-2"/>
          <w:sz w:val="32"/>
          <w:szCs w:val="32"/>
        </w:rPr>
        <w:t>.</w:t>
      </w:r>
    </w:p>
    <w:p w14:paraId="69C7CEC6" w14:textId="0446D42D" w:rsidR="00E55735" w:rsidRPr="00E55735" w:rsidRDefault="00E55735" w:rsidP="00AF7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FF00"/>
          <w:spacing w:val="-8"/>
          <w:sz w:val="32"/>
          <w:szCs w:val="32"/>
        </w:rPr>
      </w:pPr>
      <w:r w:rsidRPr="00E55735">
        <w:rPr>
          <w:rFonts w:ascii="Times New Roman" w:hAnsi="Times New Roman" w:cs="Times New Roman"/>
          <w:color w:val="FFFF00"/>
          <w:spacing w:val="-8"/>
          <w:sz w:val="32"/>
          <w:szCs w:val="32"/>
        </w:rPr>
        <w:t>В ходе проведен</w:t>
      </w:r>
      <w:r w:rsidR="00BA634C">
        <w:rPr>
          <w:rFonts w:ascii="Times New Roman" w:hAnsi="Times New Roman" w:cs="Times New Roman"/>
          <w:color w:val="FFFF00"/>
          <w:spacing w:val="-8"/>
          <w:sz w:val="32"/>
          <w:szCs w:val="32"/>
        </w:rPr>
        <w:t xml:space="preserve">ного осмотра обнаружены останки </w:t>
      </w:r>
      <w:r w:rsidRPr="00E55735">
        <w:rPr>
          <w:rFonts w:ascii="Times New Roman" w:hAnsi="Times New Roman" w:cs="Times New Roman"/>
          <w:color w:val="FFFF00"/>
          <w:spacing w:val="-8"/>
          <w:sz w:val="32"/>
          <w:szCs w:val="32"/>
        </w:rPr>
        <w:t>более</w:t>
      </w:r>
      <w:r w:rsidRPr="00E55735">
        <w:rPr>
          <w:rFonts w:ascii="Times New Roman" w:hAnsi="Times New Roman" w:cs="Times New Roman"/>
          <w:color w:val="FFFF00"/>
          <w:spacing w:val="-8"/>
          <w:sz w:val="32"/>
          <w:szCs w:val="32"/>
        </w:rPr>
        <w:br/>
        <w:t>1 тысячи человек, их личные вещи (</w:t>
      </w:r>
      <w:r w:rsidRPr="00E55735">
        <w:rPr>
          <w:rFonts w:ascii="Times New Roman" w:hAnsi="Times New Roman" w:cs="Times New Roman"/>
          <w:i/>
          <w:color w:val="FFFF00"/>
          <w:spacing w:val="-8"/>
          <w:sz w:val="32"/>
          <w:szCs w:val="32"/>
        </w:rPr>
        <w:t>расчески, пряжки от ремней, пуговицы, части обуви и много другое</w:t>
      </w:r>
      <w:r w:rsidRPr="00E55735">
        <w:rPr>
          <w:rFonts w:ascii="Times New Roman" w:hAnsi="Times New Roman" w:cs="Times New Roman"/>
          <w:color w:val="FFFF00"/>
          <w:spacing w:val="-8"/>
          <w:sz w:val="32"/>
          <w:szCs w:val="32"/>
        </w:rPr>
        <w:t xml:space="preserve">), а также пули и гильзы. </w:t>
      </w:r>
    </w:p>
    <w:p w14:paraId="31546403" w14:textId="77777777" w:rsidR="00E55735" w:rsidRPr="00E55735" w:rsidRDefault="00E55735" w:rsidP="000D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00"/>
          <w:sz w:val="32"/>
          <w:szCs w:val="32"/>
        </w:rPr>
      </w:pPr>
      <w:r w:rsidRPr="00E55735">
        <w:rPr>
          <w:rFonts w:ascii="Times New Roman" w:hAnsi="Times New Roman" w:cs="Times New Roman"/>
          <w:color w:val="FFFF00"/>
          <w:sz w:val="32"/>
          <w:szCs w:val="32"/>
        </w:rPr>
        <w:t>Согласно заключению экспертов, возраст погибших составляет от 4 до 70 лет. Исходя из характера ранений можно утверждать, что в момент расстрела часть людей положили лицом, а других – поставили на колени и убили выстрелом в затылок</w:t>
      </w:r>
      <w:r w:rsidRPr="00E55735">
        <w:rPr>
          <w:rFonts w:ascii="Times New Roman" w:hAnsi="Times New Roman" w:cs="Times New Roman"/>
          <w:b/>
          <w:color w:val="FFFF00"/>
          <w:sz w:val="32"/>
          <w:szCs w:val="32"/>
        </w:rPr>
        <w:t>.</w:t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 </w:t>
      </w:r>
    </w:p>
    <w:p w14:paraId="0D8D9804" w14:textId="77777777" w:rsidR="00E55735" w:rsidRPr="00E55735" w:rsidRDefault="00E55735" w:rsidP="00AF7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FF00"/>
          <w:sz w:val="32"/>
          <w:szCs w:val="32"/>
        </w:rPr>
      </w:pPr>
      <w:r w:rsidRPr="00E55735">
        <w:rPr>
          <w:rFonts w:ascii="Times New Roman" w:hAnsi="Times New Roman" w:cs="Times New Roman"/>
          <w:b/>
          <w:color w:val="FFFF00"/>
          <w:sz w:val="32"/>
          <w:szCs w:val="32"/>
        </w:rPr>
        <w:t>Даже на опытных прокуроров и следователей произвел тяжелое впечатление вид останков матерей, прижимающих к груди младенцев.</w:t>
      </w:r>
    </w:p>
    <w:p w14:paraId="0C0D8B87" w14:textId="23D2F3A7" w:rsidR="00E55735" w:rsidRPr="00E55735" w:rsidRDefault="00E55735" w:rsidP="00AF7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FF00"/>
          <w:sz w:val="32"/>
          <w:szCs w:val="32"/>
        </w:rPr>
      </w:pPr>
      <w:r w:rsidRPr="00E55735">
        <w:rPr>
          <w:rFonts w:ascii="Times New Roman" w:hAnsi="Times New Roman" w:cs="Times New Roman"/>
          <w:b/>
          <w:color w:val="FFFF00"/>
          <w:sz w:val="32"/>
          <w:szCs w:val="32"/>
        </w:rPr>
        <w:t xml:space="preserve">Похожая картина обнаружена следственной группой и </w:t>
      </w:r>
      <w:r w:rsidR="00AF7F78">
        <w:rPr>
          <w:rFonts w:ascii="Times New Roman" w:hAnsi="Times New Roman" w:cs="Times New Roman"/>
          <w:b/>
          <w:color w:val="FFFF00"/>
          <w:sz w:val="32"/>
          <w:szCs w:val="32"/>
        </w:rPr>
        <w:t xml:space="preserve">                                                  </w:t>
      </w:r>
      <w:r w:rsidRPr="00E55735">
        <w:rPr>
          <w:rFonts w:ascii="Times New Roman" w:hAnsi="Times New Roman" w:cs="Times New Roman"/>
          <w:b/>
          <w:color w:val="FFFF00"/>
          <w:sz w:val="32"/>
          <w:szCs w:val="32"/>
        </w:rPr>
        <w:t xml:space="preserve">в Бешенковичском районе, </w:t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t>где в ходе поисковых работ из земли подняты останки не менее 80 людей, большинство из которых – женщины и дети. Извлечены многочисленные фрагменты обуви, в том числе детской, пуговицы, расчески, а также патроны и гильзы, причем некоторые из них имелась эмблема SS в виде двух характерных молний.</w:t>
      </w:r>
    </w:p>
    <w:p w14:paraId="7EAE64C0" w14:textId="77777777" w:rsidR="00E55735" w:rsidRPr="00E55735" w:rsidRDefault="00E55735" w:rsidP="00AF7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FF00"/>
          <w:sz w:val="32"/>
          <w:szCs w:val="32"/>
        </w:rPr>
      </w:pPr>
      <w:r w:rsidRPr="00E55735">
        <w:rPr>
          <w:rFonts w:ascii="Times New Roman" w:hAnsi="Times New Roman" w:cs="Times New Roman"/>
          <w:color w:val="FFFF00"/>
          <w:spacing w:val="-2"/>
          <w:sz w:val="32"/>
          <w:szCs w:val="32"/>
        </w:rPr>
        <w:t>Расследованием устанавливаются обстоятельства массовых сожжений населенных пунктов, которые нередко производились вместе с их жителями</w:t>
      </w:r>
      <w:r w:rsidRPr="00E55735">
        <w:rPr>
          <w:rFonts w:ascii="Times New Roman" w:hAnsi="Times New Roman" w:cs="Times New Roman"/>
          <w:b/>
          <w:color w:val="FFFF00"/>
          <w:sz w:val="32"/>
          <w:szCs w:val="32"/>
        </w:rPr>
        <w:t>.</w:t>
      </w:r>
    </w:p>
    <w:p w14:paraId="035C0820" w14:textId="77777777" w:rsidR="00E55735" w:rsidRPr="00E55735" w:rsidRDefault="00BA634C" w:rsidP="00BA634C">
      <w:pPr>
        <w:spacing w:after="0" w:line="240" w:lineRule="auto"/>
        <w:jc w:val="both"/>
        <w:rPr>
          <w:rFonts w:ascii="Times New Roman" w:hAnsi="Times New Roman" w:cs="Times New Roman"/>
          <w:b/>
          <w:color w:val="FFFF00"/>
          <w:sz w:val="32"/>
          <w:szCs w:val="32"/>
        </w:rPr>
      </w:pPr>
      <w:r>
        <w:rPr>
          <w:rFonts w:ascii="Times New Roman" w:hAnsi="Times New Roman" w:cs="Times New Roman"/>
          <w:color w:val="FFFF00"/>
          <w:spacing w:val="-2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FF00"/>
          <w:spacing w:val="-2"/>
          <w:sz w:val="32"/>
          <w:szCs w:val="32"/>
        </w:rPr>
        <w:tab/>
      </w:r>
      <w:r w:rsidR="00E55735" w:rsidRPr="00E55735">
        <w:rPr>
          <w:rFonts w:ascii="Times New Roman" w:hAnsi="Times New Roman" w:cs="Times New Roman"/>
          <w:color w:val="FFFF00"/>
          <w:spacing w:val="-2"/>
          <w:sz w:val="32"/>
          <w:szCs w:val="32"/>
        </w:rPr>
        <w:t xml:space="preserve">Путем допросов и изучения архивных документов получены сведения о сожжении еще порядка </w:t>
      </w:r>
      <w:r w:rsidR="00E55735" w:rsidRPr="00BA634C">
        <w:rPr>
          <w:rFonts w:ascii="Times New Roman" w:hAnsi="Times New Roman" w:cs="Times New Roman"/>
          <w:color w:val="92D050"/>
          <w:spacing w:val="-2"/>
          <w:sz w:val="32"/>
          <w:szCs w:val="32"/>
        </w:rPr>
        <w:t>1 300 ранее неизвестных сел и деревень</w:t>
      </w:r>
      <w:r w:rsidR="00E55735" w:rsidRPr="00E55735">
        <w:rPr>
          <w:rFonts w:ascii="Times New Roman" w:hAnsi="Times New Roman" w:cs="Times New Roman"/>
          <w:b/>
          <w:color w:val="FFFF00"/>
          <w:sz w:val="32"/>
          <w:szCs w:val="32"/>
        </w:rPr>
        <w:t>.</w:t>
      </w:r>
    </w:p>
    <w:p w14:paraId="7CB0562A" w14:textId="77777777" w:rsidR="00E55735" w:rsidRPr="00E55735" w:rsidRDefault="00E55735" w:rsidP="00BA63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00"/>
          <w:spacing w:val="-4"/>
          <w:sz w:val="32"/>
          <w:szCs w:val="32"/>
        </w:rPr>
      </w:pPr>
      <w:r w:rsidRPr="00E55735">
        <w:rPr>
          <w:rFonts w:ascii="Times New Roman" w:hAnsi="Times New Roman" w:cs="Times New Roman"/>
          <w:color w:val="FFFF00"/>
          <w:spacing w:val="-4"/>
          <w:sz w:val="32"/>
          <w:szCs w:val="32"/>
        </w:rPr>
        <w:t xml:space="preserve">В рамках деятельности </w:t>
      </w:r>
      <w:r w:rsidRPr="00BA634C">
        <w:rPr>
          <w:rFonts w:ascii="Times New Roman" w:hAnsi="Times New Roman" w:cs="Times New Roman"/>
          <w:color w:val="FFFF00"/>
          <w:spacing w:val="-4"/>
          <w:sz w:val="32"/>
          <w:szCs w:val="32"/>
        </w:rPr>
        <w:t>межведомственной комиссии по увековечению памяти жертв геноцида белорусского народа,</w:t>
      </w:r>
      <w:r w:rsidRPr="00E55735">
        <w:rPr>
          <w:rFonts w:ascii="Times New Roman" w:hAnsi="Times New Roman" w:cs="Times New Roman"/>
          <w:b/>
          <w:color w:val="FFFF00"/>
          <w:spacing w:val="-4"/>
          <w:sz w:val="32"/>
          <w:szCs w:val="32"/>
        </w:rPr>
        <w:t xml:space="preserve"> </w:t>
      </w:r>
      <w:r w:rsidRPr="00E55735">
        <w:rPr>
          <w:rFonts w:ascii="Times New Roman" w:hAnsi="Times New Roman" w:cs="Times New Roman"/>
          <w:color w:val="FFFF00"/>
          <w:spacing w:val="-4"/>
          <w:sz w:val="32"/>
          <w:szCs w:val="32"/>
        </w:rPr>
        <w:t xml:space="preserve">созданной по инициативе Генеральной прокуратуры, при участии прокуратур областей и местных </w:t>
      </w:r>
      <w:r w:rsidRPr="00E55735">
        <w:rPr>
          <w:rFonts w:ascii="Times New Roman" w:hAnsi="Times New Roman" w:cs="Times New Roman"/>
          <w:color w:val="FFFF00"/>
          <w:spacing w:val="-4"/>
          <w:sz w:val="32"/>
          <w:szCs w:val="32"/>
        </w:rPr>
        <w:lastRenderedPageBreak/>
        <w:t>исполнительно-распорядительных органов, а также иных организаций    осуществляется</w:t>
      </w:r>
      <w:r w:rsidRPr="00E55735">
        <w:rPr>
          <w:rFonts w:ascii="Times New Roman" w:hAnsi="Times New Roman" w:cs="Times New Roman"/>
          <w:b/>
          <w:color w:val="FFFF00"/>
          <w:spacing w:val="-4"/>
          <w:sz w:val="32"/>
          <w:szCs w:val="32"/>
        </w:rPr>
        <w:t xml:space="preserve"> </w:t>
      </w:r>
      <w:r w:rsidRPr="00E55735">
        <w:rPr>
          <w:rFonts w:ascii="Times New Roman" w:hAnsi="Times New Roman" w:cs="Times New Roman"/>
          <w:color w:val="FFFF00"/>
          <w:spacing w:val="-4"/>
          <w:sz w:val="32"/>
          <w:szCs w:val="32"/>
        </w:rPr>
        <w:t>обустройство мест погребения и перезахоронение обнаруженных в ходе расследования останков жертв геноцида.</w:t>
      </w:r>
    </w:p>
    <w:p w14:paraId="13E67F59" w14:textId="77777777" w:rsidR="00E55735" w:rsidRPr="00E55735" w:rsidRDefault="00BA634C" w:rsidP="000D008D">
      <w:pPr>
        <w:spacing w:after="0" w:line="240" w:lineRule="auto"/>
        <w:jc w:val="both"/>
        <w:rPr>
          <w:rFonts w:ascii="Times New Roman" w:hAnsi="Times New Roman" w:cs="Times New Roman"/>
          <w:b/>
          <w:color w:val="FFFF00"/>
          <w:spacing w:val="-2"/>
          <w:sz w:val="32"/>
          <w:szCs w:val="32"/>
        </w:rPr>
      </w:pPr>
      <w:r>
        <w:rPr>
          <w:rFonts w:ascii="Times New Roman" w:hAnsi="Times New Roman" w:cs="Times New Roman"/>
          <w:color w:val="FFFF00"/>
          <w:spacing w:val="-2"/>
          <w:sz w:val="32"/>
          <w:szCs w:val="32"/>
        </w:rPr>
        <w:t>Также прокуратурой</w:t>
      </w:r>
      <w:r w:rsidR="00E55735" w:rsidRPr="00E55735">
        <w:rPr>
          <w:rFonts w:ascii="Times New Roman" w:hAnsi="Times New Roman" w:cs="Times New Roman"/>
          <w:color w:val="FFFF00"/>
          <w:spacing w:val="-2"/>
          <w:sz w:val="32"/>
          <w:szCs w:val="32"/>
        </w:rPr>
        <w:t xml:space="preserve"> инициировано присвоение местам уничтожения мирного населения </w:t>
      </w:r>
      <w:r w:rsidR="00E55735" w:rsidRPr="00BA634C">
        <w:rPr>
          <w:rFonts w:ascii="Times New Roman" w:hAnsi="Times New Roman" w:cs="Times New Roman"/>
          <w:color w:val="FFFF00"/>
          <w:spacing w:val="-2"/>
          <w:sz w:val="32"/>
          <w:szCs w:val="32"/>
        </w:rPr>
        <w:t>специального правового статуса «историко-мемориального места погребения».</w:t>
      </w:r>
      <w:r w:rsidR="00E55735" w:rsidRPr="00E55735">
        <w:rPr>
          <w:rFonts w:ascii="Times New Roman" w:hAnsi="Times New Roman" w:cs="Times New Roman"/>
          <w:b/>
          <w:color w:val="FFFF00"/>
          <w:spacing w:val="-2"/>
          <w:sz w:val="32"/>
          <w:szCs w:val="32"/>
        </w:rPr>
        <w:t xml:space="preserve"> </w:t>
      </w:r>
    </w:p>
    <w:p w14:paraId="0CB03700" w14:textId="77777777" w:rsidR="00E55735" w:rsidRPr="00E55735" w:rsidRDefault="00E55735" w:rsidP="00BA6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FF00"/>
          <w:sz w:val="32"/>
          <w:szCs w:val="32"/>
        </w:rPr>
      </w:pPr>
      <w:r w:rsidRPr="00E55735">
        <w:rPr>
          <w:rFonts w:ascii="Times New Roman" w:hAnsi="Times New Roman" w:cs="Times New Roman"/>
          <w:b/>
          <w:color w:val="FFFF00"/>
          <w:sz w:val="32"/>
          <w:szCs w:val="32"/>
        </w:rPr>
        <w:t>Полученные в ходе расследования уголовного дела доказательства позволяют утверждать, что масштабы трагедии белорусского народа значительно больше, чем предполагалось ранее.</w:t>
      </w:r>
    </w:p>
    <w:p w14:paraId="1BC76F39" w14:textId="0449A782" w:rsidR="00E55735" w:rsidRPr="00E55735" w:rsidRDefault="00E55735" w:rsidP="00AF7F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00"/>
          <w:sz w:val="32"/>
          <w:szCs w:val="32"/>
        </w:rPr>
      </w:pPr>
      <w:r w:rsidRPr="00E55735">
        <w:rPr>
          <w:rFonts w:ascii="Times New Roman" w:hAnsi="Times New Roman" w:cs="Times New Roman"/>
          <w:color w:val="FFFF00"/>
          <w:sz w:val="32"/>
          <w:szCs w:val="32"/>
        </w:rPr>
        <w:t>Установлено, что в годы нацистской оккупации на территории Беларуси:</w:t>
      </w:r>
      <w:r w:rsidR="00AF7F78">
        <w:rPr>
          <w:rFonts w:ascii="Times New Roman" w:hAnsi="Times New Roman" w:cs="Times New Roman"/>
          <w:color w:val="FFFF00"/>
          <w:sz w:val="32"/>
          <w:szCs w:val="32"/>
        </w:rPr>
        <w:t xml:space="preserve"> </w:t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убито </w:t>
      </w:r>
      <w:r w:rsidRPr="00796D1C">
        <w:rPr>
          <w:rFonts w:ascii="Times New Roman" w:hAnsi="Times New Roman" w:cs="Times New Roman"/>
          <w:color w:val="92D050"/>
          <w:sz w:val="32"/>
          <w:szCs w:val="32"/>
        </w:rPr>
        <w:t>не менее</w:t>
      </w:r>
      <w:r w:rsidRPr="00796D1C">
        <w:rPr>
          <w:rFonts w:ascii="Times New Roman" w:hAnsi="Times New Roman" w:cs="Times New Roman"/>
          <w:b/>
          <w:color w:val="92D050"/>
          <w:sz w:val="32"/>
          <w:szCs w:val="32"/>
        </w:rPr>
        <w:t xml:space="preserve"> 3 миллионов </w:t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мирных граждан и военнопленных, или каждый третий житель Беларуси; угнано в немецкое рабство более </w:t>
      </w:r>
      <w:r w:rsidRPr="00E55735">
        <w:rPr>
          <w:rFonts w:ascii="Times New Roman" w:hAnsi="Times New Roman" w:cs="Times New Roman"/>
          <w:b/>
          <w:color w:val="FFFF00"/>
          <w:sz w:val="32"/>
          <w:szCs w:val="32"/>
        </w:rPr>
        <w:t>380 тысяч</w:t>
      </w:r>
      <w:r w:rsidR="00BE6114">
        <w:rPr>
          <w:rFonts w:ascii="Times New Roman" w:hAnsi="Times New Roman" w:cs="Times New Roman"/>
          <w:color w:val="FFFF00"/>
          <w:sz w:val="32"/>
          <w:szCs w:val="32"/>
        </w:rPr>
        <w:t xml:space="preserve"> </w:t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человек, из которых многие погибли от невыносимых условий эксплуатации. Массовый характер носил и угон на принудительные работы детей. Имели место случаи использования детей в качестве доноров крови; </w:t>
      </w:r>
    </w:p>
    <w:p w14:paraId="7762FFEA" w14:textId="18ABDA14" w:rsidR="00E55735" w:rsidRPr="00E55735" w:rsidRDefault="00E55735" w:rsidP="000D008D">
      <w:pPr>
        <w:spacing w:after="0" w:line="240" w:lineRule="auto"/>
        <w:jc w:val="both"/>
        <w:rPr>
          <w:rFonts w:ascii="Times New Roman" w:hAnsi="Times New Roman" w:cs="Times New Roman"/>
          <w:color w:val="FFFF00"/>
          <w:sz w:val="32"/>
          <w:szCs w:val="32"/>
        </w:rPr>
      </w:pP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разрушено </w:t>
      </w:r>
      <w:r w:rsidRPr="00796D1C">
        <w:rPr>
          <w:rFonts w:ascii="Times New Roman" w:hAnsi="Times New Roman" w:cs="Times New Roman"/>
          <w:b/>
          <w:color w:val="92D050"/>
          <w:sz w:val="32"/>
          <w:szCs w:val="32"/>
        </w:rPr>
        <w:t>свыше 200</w:t>
      </w:r>
      <w:r w:rsidRPr="00796D1C">
        <w:rPr>
          <w:rFonts w:ascii="Times New Roman" w:hAnsi="Times New Roman" w:cs="Times New Roman"/>
          <w:color w:val="92D050"/>
          <w:sz w:val="32"/>
          <w:szCs w:val="32"/>
        </w:rPr>
        <w:t xml:space="preserve"> </w:t>
      </w:r>
      <w:r w:rsidRPr="00796D1C">
        <w:rPr>
          <w:rFonts w:ascii="Times New Roman" w:hAnsi="Times New Roman" w:cs="Times New Roman"/>
          <w:b/>
          <w:color w:val="92D050"/>
          <w:sz w:val="32"/>
          <w:szCs w:val="32"/>
        </w:rPr>
        <w:t>городов</w:t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, в том числе такие крупные как Минск, Гомель, Витебск, Полоцк, Орша, Борисов, Слуцк; сожжено </w:t>
      </w:r>
      <w:r w:rsidRPr="00796D1C">
        <w:rPr>
          <w:rFonts w:ascii="Times New Roman" w:hAnsi="Times New Roman" w:cs="Times New Roman"/>
          <w:color w:val="92D050"/>
          <w:sz w:val="32"/>
          <w:szCs w:val="32"/>
        </w:rPr>
        <w:t xml:space="preserve">более </w:t>
      </w:r>
      <w:r w:rsidRPr="00796D1C">
        <w:rPr>
          <w:rFonts w:ascii="Times New Roman" w:hAnsi="Times New Roman" w:cs="Times New Roman"/>
          <w:b/>
          <w:color w:val="92D050"/>
          <w:sz w:val="32"/>
          <w:szCs w:val="32"/>
        </w:rPr>
        <w:t>10,5 тысяч</w:t>
      </w:r>
      <w:r w:rsidRPr="00E55735">
        <w:rPr>
          <w:rFonts w:ascii="Times New Roman" w:hAnsi="Times New Roman" w:cs="Times New Roman"/>
          <w:b/>
          <w:color w:val="FFFF00"/>
          <w:sz w:val="32"/>
          <w:szCs w:val="32"/>
        </w:rPr>
        <w:t xml:space="preserve"> сел и деревень</w:t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. </w:t>
      </w:r>
    </w:p>
    <w:p w14:paraId="2C00AD78" w14:textId="77777777" w:rsidR="00E55735" w:rsidRPr="00E55735" w:rsidRDefault="00E55735" w:rsidP="00796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FF00"/>
          <w:sz w:val="32"/>
          <w:szCs w:val="32"/>
        </w:rPr>
      </w:pPr>
      <w:r w:rsidRPr="00796D1C">
        <w:rPr>
          <w:rFonts w:ascii="Times New Roman" w:hAnsi="Times New Roman" w:cs="Times New Roman"/>
          <w:b/>
          <w:color w:val="92D050"/>
          <w:sz w:val="32"/>
          <w:szCs w:val="32"/>
        </w:rPr>
        <w:t xml:space="preserve">В геноциде мирного населения принимали участие не только немецко-фашистские захватчики, но и их европейские союзники из Италии, Румынии, Венгрии, Франции, Словакии и Финляндии, а также пособники из числа </w:t>
      </w:r>
      <w:r w:rsidRPr="00796D1C">
        <w:rPr>
          <w:rFonts w:ascii="Times New Roman" w:hAnsi="Times New Roman" w:cs="Times New Roman"/>
          <w:b/>
          <w:i/>
          <w:color w:val="92D050"/>
          <w:sz w:val="32"/>
          <w:szCs w:val="32"/>
        </w:rPr>
        <w:t>украинских, польских, литовских, латвийских, эстонских и других коллаборационистских и националистических формировани</w:t>
      </w:r>
      <w:r w:rsidR="008D10D9">
        <w:rPr>
          <w:rFonts w:ascii="Times New Roman" w:hAnsi="Times New Roman" w:cs="Times New Roman"/>
          <w:b/>
          <w:i/>
          <w:color w:val="92D050"/>
          <w:sz w:val="32"/>
          <w:szCs w:val="32"/>
        </w:rPr>
        <w:t>й.</w:t>
      </w:r>
    </w:p>
    <w:p w14:paraId="310B9901" w14:textId="5E6CC21B" w:rsidR="00E55735" w:rsidRPr="00E55735" w:rsidRDefault="00E55735" w:rsidP="00796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FF00"/>
          <w:sz w:val="32"/>
          <w:szCs w:val="32"/>
        </w:rPr>
      </w:pP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В проведении карательных акций против советских граждан </w:t>
      </w:r>
      <w:r w:rsidR="00AF7F78">
        <w:rPr>
          <w:rFonts w:ascii="Times New Roman" w:hAnsi="Times New Roman" w:cs="Times New Roman"/>
          <w:color w:val="FFFF00"/>
          <w:sz w:val="32"/>
          <w:szCs w:val="32"/>
        </w:rPr>
        <w:t xml:space="preserve">                               </w:t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на территории Беларуси также участвовали воинские подразделения </w:t>
      </w:r>
      <w:r w:rsidR="00AF7F78">
        <w:rPr>
          <w:rFonts w:ascii="Times New Roman" w:hAnsi="Times New Roman" w:cs="Times New Roman"/>
          <w:color w:val="FFFF00"/>
          <w:sz w:val="32"/>
          <w:szCs w:val="32"/>
        </w:rPr>
        <w:t xml:space="preserve">                         </w:t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из </w:t>
      </w:r>
      <w:r w:rsidRPr="00796D1C">
        <w:rPr>
          <w:rFonts w:ascii="Times New Roman" w:hAnsi="Times New Roman" w:cs="Times New Roman"/>
          <w:color w:val="92D050"/>
          <w:sz w:val="32"/>
          <w:szCs w:val="32"/>
        </w:rPr>
        <w:t>Австрии и Чехии, входившие в состав Третьего рейха</w:t>
      </w:r>
      <w:r w:rsidR="00796D1C">
        <w:rPr>
          <w:rFonts w:ascii="Times New Roman" w:hAnsi="Times New Roman" w:cs="Times New Roman"/>
          <w:color w:val="92D050"/>
          <w:sz w:val="32"/>
          <w:szCs w:val="32"/>
        </w:rPr>
        <w:t>.</w:t>
      </w:r>
      <w:r w:rsidRPr="00796D1C">
        <w:rPr>
          <w:rFonts w:ascii="Times New Roman" w:hAnsi="Times New Roman" w:cs="Times New Roman"/>
          <w:color w:val="92D050"/>
          <w:sz w:val="32"/>
          <w:szCs w:val="32"/>
        </w:rPr>
        <w:t xml:space="preserve"> </w:t>
      </w:r>
    </w:p>
    <w:p w14:paraId="24F98EFC" w14:textId="07C5AFAD" w:rsidR="00E55735" w:rsidRPr="00E55735" w:rsidRDefault="00796D1C" w:rsidP="00796D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00"/>
          <w:sz w:val="32"/>
          <w:szCs w:val="32"/>
        </w:rPr>
      </w:pPr>
      <w:r>
        <w:rPr>
          <w:rFonts w:ascii="Times New Roman" w:hAnsi="Times New Roman" w:cs="Times New Roman"/>
          <w:color w:val="FFFF00"/>
          <w:sz w:val="32"/>
          <w:szCs w:val="32"/>
        </w:rPr>
        <w:t>Т</w:t>
      </w:r>
      <w:r w:rsidR="00E55735"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олько одним 12-м литовским полицейским батальоном в 1941 году </w:t>
      </w:r>
      <w:r w:rsidR="00AF7F78">
        <w:rPr>
          <w:rFonts w:ascii="Times New Roman" w:hAnsi="Times New Roman" w:cs="Times New Roman"/>
          <w:color w:val="FFFF00"/>
          <w:sz w:val="32"/>
          <w:szCs w:val="32"/>
        </w:rPr>
        <w:t xml:space="preserve">                    </w:t>
      </w:r>
      <w:r w:rsidR="00E55735"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на территории Минской области убито более 10 тысяч мирных граждан. </w:t>
      </w:r>
    </w:p>
    <w:p w14:paraId="14EF284D" w14:textId="77777777" w:rsidR="00E55735" w:rsidRPr="00E55735" w:rsidRDefault="00E55735" w:rsidP="000D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FF00"/>
          <w:sz w:val="32"/>
          <w:szCs w:val="32"/>
        </w:rPr>
      </w:pP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Отметился зверствами сформированный из жителей Литвы вспомогательный полицейский батальон под командованием Антанаса </w:t>
      </w:r>
      <w:proofErr w:type="spellStart"/>
      <w:r w:rsidRPr="00E55735">
        <w:rPr>
          <w:rFonts w:ascii="Times New Roman" w:hAnsi="Times New Roman" w:cs="Times New Roman"/>
          <w:color w:val="FFFF00"/>
          <w:sz w:val="32"/>
          <w:szCs w:val="32"/>
        </w:rPr>
        <w:t>Импулявичюса</w:t>
      </w:r>
      <w:proofErr w:type="spellEnd"/>
      <w:r w:rsidRPr="00E55735">
        <w:rPr>
          <w:rFonts w:ascii="Times New Roman" w:hAnsi="Times New Roman" w:cs="Times New Roman"/>
          <w:color w:val="FFFF00"/>
          <w:sz w:val="32"/>
          <w:szCs w:val="32"/>
        </w:rPr>
        <w:t>, известного под прозвищем «Минский мясник»</w:t>
      </w:r>
      <w:r w:rsidR="00796D1C">
        <w:rPr>
          <w:rFonts w:ascii="Times New Roman" w:hAnsi="Times New Roman" w:cs="Times New Roman"/>
          <w:b/>
          <w:color w:val="FFFF00"/>
          <w:sz w:val="32"/>
          <w:szCs w:val="32"/>
        </w:rPr>
        <w:t>.</w:t>
      </w:r>
    </w:p>
    <w:p w14:paraId="35E9C1C7" w14:textId="77777777" w:rsidR="00E55735" w:rsidRPr="00E55735" w:rsidRDefault="00796D1C" w:rsidP="00AF7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FF00"/>
          <w:sz w:val="32"/>
          <w:szCs w:val="32"/>
        </w:rPr>
      </w:pPr>
      <w:r>
        <w:rPr>
          <w:rFonts w:ascii="Times New Roman" w:hAnsi="Times New Roman" w:cs="Times New Roman"/>
          <w:color w:val="FFFF00"/>
          <w:sz w:val="32"/>
          <w:szCs w:val="32"/>
        </w:rPr>
        <w:t>Э</w:t>
      </w:r>
      <w:r w:rsidR="00E55735"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тот батальон совместно с иными формированиями в феврале-марте 1943 года уничтожил 387 населенных пунктов, убив </w:t>
      </w:r>
      <w:r w:rsidR="00E55735" w:rsidRPr="00BE6114">
        <w:rPr>
          <w:rFonts w:ascii="Times New Roman" w:hAnsi="Times New Roman" w:cs="Times New Roman"/>
          <w:color w:val="92D050"/>
          <w:sz w:val="32"/>
          <w:szCs w:val="32"/>
        </w:rPr>
        <w:t xml:space="preserve">более 13 тысяч </w:t>
      </w:r>
      <w:r w:rsidR="00E55735"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мирных жителей, </w:t>
      </w:r>
      <w:r w:rsidR="00E55735" w:rsidRPr="00BE6114">
        <w:rPr>
          <w:rFonts w:ascii="Times New Roman" w:hAnsi="Times New Roman" w:cs="Times New Roman"/>
          <w:color w:val="92D050"/>
          <w:sz w:val="32"/>
          <w:szCs w:val="32"/>
        </w:rPr>
        <w:t xml:space="preserve">свыше 7 тысяч </w:t>
      </w:r>
      <w:r w:rsidR="00E55735"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жителей они насильно вывезли на принудительные работы в Германию и другие страны. Население одного только </w:t>
      </w:r>
      <w:proofErr w:type="spellStart"/>
      <w:r w:rsidR="00E55735" w:rsidRPr="00E55735">
        <w:rPr>
          <w:rFonts w:ascii="Times New Roman" w:hAnsi="Times New Roman" w:cs="Times New Roman"/>
          <w:color w:val="FFFF00"/>
          <w:sz w:val="32"/>
          <w:szCs w:val="32"/>
        </w:rPr>
        <w:t>Освейского</w:t>
      </w:r>
      <w:proofErr w:type="spellEnd"/>
      <w:r w:rsidR="00E55735"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 района Витебской области, насчитывавшее к началу войны </w:t>
      </w:r>
      <w:r w:rsidR="00E55735" w:rsidRPr="00BE6114">
        <w:rPr>
          <w:rFonts w:ascii="Times New Roman" w:hAnsi="Times New Roman" w:cs="Times New Roman"/>
          <w:color w:val="92D050"/>
          <w:sz w:val="32"/>
          <w:szCs w:val="32"/>
        </w:rPr>
        <w:t>21 тысячу человек</w:t>
      </w:r>
      <w:r w:rsidR="00E55735"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, сократилось к моменту освобождения от немецко-фашистской оккупации </w:t>
      </w:r>
      <w:r w:rsidR="00E55735" w:rsidRPr="00BE6114">
        <w:rPr>
          <w:rFonts w:ascii="Times New Roman" w:hAnsi="Times New Roman" w:cs="Times New Roman"/>
          <w:color w:val="92D050"/>
          <w:sz w:val="32"/>
          <w:szCs w:val="32"/>
        </w:rPr>
        <w:t xml:space="preserve">до 8 тысяч </w:t>
      </w:r>
      <w:r w:rsidR="00E55735" w:rsidRPr="00E55735">
        <w:rPr>
          <w:rFonts w:ascii="Times New Roman" w:hAnsi="Times New Roman" w:cs="Times New Roman"/>
          <w:color w:val="FFFF00"/>
          <w:sz w:val="32"/>
          <w:szCs w:val="32"/>
        </w:rPr>
        <w:t>человек, то есть более чем на 60%</w:t>
      </w:r>
      <w:r w:rsidR="00E55735" w:rsidRPr="00E55735">
        <w:rPr>
          <w:rFonts w:ascii="Times New Roman" w:hAnsi="Times New Roman" w:cs="Times New Roman"/>
          <w:b/>
          <w:color w:val="FFFF00"/>
          <w:sz w:val="32"/>
          <w:szCs w:val="32"/>
        </w:rPr>
        <w:t>.</w:t>
      </w:r>
    </w:p>
    <w:p w14:paraId="63BBC4C9" w14:textId="77777777" w:rsidR="00E55735" w:rsidRPr="00E55735" w:rsidRDefault="00E55735" w:rsidP="00AF7F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00"/>
          <w:sz w:val="32"/>
          <w:szCs w:val="32"/>
        </w:rPr>
      </w:pPr>
      <w:r w:rsidRPr="00E55735">
        <w:rPr>
          <w:rFonts w:ascii="Times New Roman" w:hAnsi="Times New Roman" w:cs="Times New Roman"/>
          <w:color w:val="FFFF00"/>
          <w:sz w:val="32"/>
          <w:szCs w:val="32"/>
        </w:rPr>
        <w:lastRenderedPageBreak/>
        <w:t xml:space="preserve">Во многих карательных операциях </w:t>
      </w:r>
      <w:r w:rsidRPr="00BE6114">
        <w:rPr>
          <w:rFonts w:ascii="Times New Roman" w:hAnsi="Times New Roman" w:cs="Times New Roman"/>
          <w:b/>
          <w:i/>
          <w:color w:val="92D050"/>
          <w:sz w:val="32"/>
          <w:szCs w:val="32"/>
        </w:rPr>
        <w:t>принимали участие латышские и украинские полицейские батальоны</w:t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t>, также отличавшиеся особой жестокостью.</w:t>
      </w:r>
    </w:p>
    <w:p w14:paraId="35793686" w14:textId="2FD601A4" w:rsidR="00E55735" w:rsidRPr="00E55735" w:rsidRDefault="00E55735" w:rsidP="00AF7F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00"/>
          <w:sz w:val="32"/>
          <w:szCs w:val="32"/>
        </w:rPr>
      </w:pP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Имена некоторых живых преступников известны и они, пользуясь защитой иностранных государств, скрываются от правосудия. Несмотря на это, </w:t>
      </w:r>
      <w:r w:rsidR="00C33DFA">
        <w:rPr>
          <w:rFonts w:ascii="Times New Roman" w:hAnsi="Times New Roman" w:cs="Times New Roman"/>
          <w:color w:val="FFFF00"/>
          <w:sz w:val="32"/>
          <w:szCs w:val="32"/>
        </w:rPr>
        <w:t xml:space="preserve">прокуратура будет </w:t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t>добиваться привлечения их к уголовной ответственности.</w:t>
      </w:r>
    </w:p>
    <w:p w14:paraId="062D94EA" w14:textId="77777777" w:rsidR="00E55735" w:rsidRPr="00E55735" w:rsidRDefault="00E55735" w:rsidP="00AF7F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00"/>
          <w:sz w:val="32"/>
          <w:szCs w:val="32"/>
        </w:rPr>
      </w:pPr>
      <w:r w:rsidRPr="00E55735">
        <w:rPr>
          <w:rFonts w:ascii="Times New Roman" w:hAnsi="Times New Roman" w:cs="Times New Roman"/>
          <w:color w:val="FFFF00"/>
          <w:spacing w:val="-10"/>
          <w:sz w:val="32"/>
          <w:szCs w:val="32"/>
        </w:rPr>
        <w:t xml:space="preserve">К настоящему времени </w:t>
      </w:r>
      <w:r w:rsidR="00BE6114">
        <w:rPr>
          <w:rFonts w:ascii="Times New Roman" w:hAnsi="Times New Roman" w:cs="Times New Roman"/>
          <w:color w:val="FFFF00"/>
          <w:spacing w:val="-10"/>
          <w:sz w:val="32"/>
          <w:szCs w:val="32"/>
        </w:rPr>
        <w:t>следствие располагает</w:t>
      </w:r>
      <w:r w:rsidRPr="00E55735">
        <w:rPr>
          <w:rFonts w:ascii="Times New Roman" w:hAnsi="Times New Roman" w:cs="Times New Roman"/>
          <w:color w:val="FFFF00"/>
          <w:spacing w:val="-10"/>
          <w:sz w:val="32"/>
          <w:szCs w:val="32"/>
        </w:rPr>
        <w:t xml:space="preserve"> информацией о местах нахождения </w:t>
      </w:r>
      <w:r w:rsidRPr="00E55735">
        <w:rPr>
          <w:rFonts w:ascii="Times New Roman" w:hAnsi="Times New Roman" w:cs="Times New Roman"/>
          <w:b/>
          <w:color w:val="FFFF00"/>
          <w:spacing w:val="-10"/>
          <w:sz w:val="32"/>
          <w:szCs w:val="32"/>
        </w:rPr>
        <w:t xml:space="preserve">не менее чем 400 таких лиц </w:t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В ходе расследования уголовного дела Генеральной прокуратурой направлено свыше 80 просьб об оказании правовой помощи в десятки государств, в том числе о допросах лиц, которые входили в состав карательных батальонов               </w:t>
      </w:r>
      <w:r w:rsidRPr="00E55735">
        <w:rPr>
          <w:rFonts w:ascii="Times New Roman" w:hAnsi="Times New Roman" w:cs="Times New Roman"/>
          <w:i/>
          <w:color w:val="FFFF00"/>
          <w:sz w:val="32"/>
          <w:szCs w:val="32"/>
        </w:rPr>
        <w:t>(</w:t>
      </w:r>
      <w:r w:rsidRPr="00BE5D9B">
        <w:rPr>
          <w:rFonts w:ascii="Times New Roman" w:hAnsi="Times New Roman" w:cs="Times New Roman"/>
          <w:i/>
          <w:color w:val="92D050"/>
          <w:sz w:val="32"/>
          <w:szCs w:val="32"/>
        </w:rPr>
        <w:t>в Литву, Латвию, Канаду, США, Великобританию, Аргентину, Бразилию, Австралию и др.</w:t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) </w:t>
      </w:r>
      <w:r w:rsidR="00C33DFA">
        <w:rPr>
          <w:rFonts w:ascii="Times New Roman" w:hAnsi="Times New Roman" w:cs="Times New Roman"/>
          <w:b/>
          <w:color w:val="FFFF00"/>
          <w:sz w:val="32"/>
          <w:szCs w:val="32"/>
        </w:rPr>
        <w:t xml:space="preserve"> </w:t>
      </w:r>
    </w:p>
    <w:p w14:paraId="1DB68D82" w14:textId="77777777" w:rsidR="00E55735" w:rsidRPr="00E55735" w:rsidRDefault="00E55735" w:rsidP="00AF7F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00"/>
          <w:sz w:val="32"/>
          <w:szCs w:val="32"/>
        </w:rPr>
      </w:pPr>
      <w:r w:rsidRPr="00E55735">
        <w:rPr>
          <w:rFonts w:ascii="Times New Roman" w:hAnsi="Times New Roman" w:cs="Times New Roman"/>
          <w:color w:val="FFFF00"/>
          <w:sz w:val="32"/>
          <w:szCs w:val="32"/>
        </w:rPr>
        <w:t>Вместе с тем, просьбы об оказании правовой помощи по уголовному делу были проигнорированы рядом государств.</w:t>
      </w:r>
    </w:p>
    <w:p w14:paraId="7F5F660D" w14:textId="536112B6" w:rsidR="00C33DFA" w:rsidRDefault="00E55735" w:rsidP="00AF7F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00"/>
          <w:sz w:val="32"/>
          <w:szCs w:val="32"/>
        </w:rPr>
      </w:pPr>
      <w:r w:rsidRPr="00E55735">
        <w:rPr>
          <w:rFonts w:ascii="Times New Roman" w:hAnsi="Times New Roman" w:cs="Times New Roman"/>
          <w:color w:val="FFFF00"/>
          <w:sz w:val="32"/>
          <w:szCs w:val="32"/>
        </w:rPr>
        <w:t>Так, в Генеральную прокуратуру Республики Беларусь</w:t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br/>
        <w:t xml:space="preserve">из Генеральной прокуратуры Латвийской Республики поступил отказ </w:t>
      </w:r>
      <w:r w:rsidR="00AF7F78">
        <w:rPr>
          <w:rFonts w:ascii="Times New Roman" w:hAnsi="Times New Roman" w:cs="Times New Roman"/>
          <w:color w:val="FFFF00"/>
          <w:sz w:val="32"/>
          <w:szCs w:val="32"/>
        </w:rPr>
        <w:t xml:space="preserve">                           </w:t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в исполнении поручения, аргументированный мотивами государственной безопасности государства. </w:t>
      </w:r>
    </w:p>
    <w:p w14:paraId="09DAF8E9" w14:textId="48DE92B4" w:rsidR="00E55735" w:rsidRPr="00E55735" w:rsidRDefault="00E55735" w:rsidP="00C33D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00"/>
          <w:sz w:val="32"/>
          <w:szCs w:val="32"/>
        </w:rPr>
      </w:pP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Фактически политические элиты Литвы и Латвии уклоняются </w:t>
      </w:r>
      <w:r w:rsidR="00AF7F78">
        <w:rPr>
          <w:rFonts w:ascii="Times New Roman" w:hAnsi="Times New Roman" w:cs="Times New Roman"/>
          <w:color w:val="FFFF00"/>
          <w:sz w:val="32"/>
          <w:szCs w:val="32"/>
        </w:rPr>
        <w:t xml:space="preserve">                          </w:t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t>от конструктивного диалога и сотрудничества в вопросе восстановления исторической справедливости и укрывают военных преступников.</w:t>
      </w:r>
    </w:p>
    <w:p w14:paraId="308BC39C" w14:textId="77777777" w:rsidR="00E55735" w:rsidRPr="00E55735" w:rsidRDefault="00E55735" w:rsidP="00C33D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00"/>
          <w:spacing w:val="-6"/>
          <w:sz w:val="32"/>
          <w:szCs w:val="32"/>
        </w:rPr>
      </w:pPr>
      <w:r w:rsidRPr="00E55735">
        <w:rPr>
          <w:rFonts w:ascii="Times New Roman" w:hAnsi="Times New Roman" w:cs="Times New Roman"/>
          <w:color w:val="FFFF00"/>
          <w:spacing w:val="-6"/>
          <w:sz w:val="32"/>
          <w:szCs w:val="32"/>
        </w:rPr>
        <w:t xml:space="preserve">Наряду с предварительным следствием ведется планомерная информационная, образовательная и воспитательная работа, а также нормотворческая деятельность. </w:t>
      </w:r>
    </w:p>
    <w:p w14:paraId="0376AD22" w14:textId="420FA679" w:rsidR="00AF7F78" w:rsidRDefault="00E55735" w:rsidP="00AF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00"/>
          <w:spacing w:val="-8"/>
          <w:sz w:val="32"/>
          <w:szCs w:val="32"/>
        </w:rPr>
      </w:pPr>
      <w:r w:rsidRPr="00E55735">
        <w:rPr>
          <w:rFonts w:ascii="Times New Roman" w:hAnsi="Times New Roman" w:cs="Times New Roman"/>
          <w:color w:val="FFFF00"/>
          <w:spacing w:val="-8"/>
          <w:sz w:val="32"/>
          <w:szCs w:val="32"/>
        </w:rPr>
        <w:t xml:space="preserve">Так, в мае 2021 года по инициативе Генеральной прокуратуры принят </w:t>
      </w:r>
      <w:r w:rsidRPr="00E55735">
        <w:rPr>
          <w:rFonts w:ascii="Times New Roman" w:hAnsi="Times New Roman" w:cs="Times New Roman"/>
          <w:b/>
          <w:color w:val="FFFF00"/>
          <w:spacing w:val="-8"/>
          <w:sz w:val="32"/>
          <w:szCs w:val="32"/>
        </w:rPr>
        <w:t xml:space="preserve">Закон </w:t>
      </w:r>
      <w:r w:rsidR="00AF7F78">
        <w:rPr>
          <w:rFonts w:ascii="Times New Roman" w:hAnsi="Times New Roman" w:cs="Times New Roman"/>
          <w:b/>
          <w:color w:val="FFFF00"/>
          <w:spacing w:val="-8"/>
          <w:sz w:val="32"/>
          <w:szCs w:val="32"/>
        </w:rPr>
        <w:t xml:space="preserve">             </w:t>
      </w:r>
      <w:proofErr w:type="gramStart"/>
      <w:r w:rsidR="00AF7F78">
        <w:rPr>
          <w:rFonts w:ascii="Times New Roman" w:hAnsi="Times New Roman" w:cs="Times New Roman"/>
          <w:b/>
          <w:color w:val="FFFF00"/>
          <w:spacing w:val="-8"/>
          <w:sz w:val="32"/>
          <w:szCs w:val="32"/>
        </w:rPr>
        <w:t xml:space="preserve">   </w:t>
      </w:r>
      <w:r w:rsidRPr="00E55735">
        <w:rPr>
          <w:rFonts w:ascii="Times New Roman" w:hAnsi="Times New Roman" w:cs="Times New Roman"/>
          <w:b/>
          <w:color w:val="FFFF00"/>
          <w:spacing w:val="-8"/>
          <w:sz w:val="32"/>
          <w:szCs w:val="32"/>
        </w:rPr>
        <w:t>«</w:t>
      </w:r>
      <w:proofErr w:type="gramEnd"/>
      <w:r w:rsidRPr="00E55735">
        <w:rPr>
          <w:rFonts w:ascii="Times New Roman" w:hAnsi="Times New Roman" w:cs="Times New Roman"/>
          <w:b/>
          <w:color w:val="FFFF00"/>
          <w:spacing w:val="-8"/>
          <w:sz w:val="32"/>
          <w:szCs w:val="32"/>
        </w:rPr>
        <w:t>О недопущении реабилитации нацизма»,</w:t>
      </w:r>
      <w:r w:rsidRPr="00E55735">
        <w:rPr>
          <w:rFonts w:ascii="Times New Roman" w:hAnsi="Times New Roman" w:cs="Times New Roman"/>
          <w:color w:val="FFFF00"/>
          <w:spacing w:val="-8"/>
          <w:sz w:val="32"/>
          <w:szCs w:val="32"/>
        </w:rPr>
        <w:t xml:space="preserve"> направленный на предотвращение всех форм и проявлений нацизма, оправдания его доктрины и практики, героизации нацистских преступников и их пособников.</w:t>
      </w:r>
    </w:p>
    <w:p w14:paraId="7CDBFDA7" w14:textId="6B188F84" w:rsidR="00E55735" w:rsidRPr="00E55735" w:rsidRDefault="00E55735" w:rsidP="00AF7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FF00"/>
          <w:sz w:val="32"/>
          <w:szCs w:val="32"/>
        </w:rPr>
      </w:pP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Также </w:t>
      </w:r>
      <w:proofErr w:type="gramStart"/>
      <w:r w:rsidRPr="00E55735">
        <w:rPr>
          <w:rFonts w:ascii="Times New Roman" w:hAnsi="Times New Roman" w:cs="Times New Roman"/>
          <w:color w:val="FFFF00"/>
          <w:sz w:val="32"/>
          <w:szCs w:val="32"/>
        </w:rPr>
        <w:t>по  инициативе</w:t>
      </w:r>
      <w:proofErr w:type="gramEnd"/>
      <w:r w:rsidR="00C33DFA">
        <w:rPr>
          <w:rFonts w:ascii="Times New Roman" w:hAnsi="Times New Roman" w:cs="Times New Roman"/>
          <w:color w:val="FFFF00"/>
          <w:sz w:val="32"/>
          <w:szCs w:val="32"/>
        </w:rPr>
        <w:t xml:space="preserve"> прокуратуры</w:t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 разработан и в январе текущего года принят </w:t>
      </w:r>
      <w:r w:rsidRPr="00E55735">
        <w:rPr>
          <w:rFonts w:ascii="Times New Roman" w:hAnsi="Times New Roman" w:cs="Times New Roman"/>
          <w:b/>
          <w:color w:val="FFFF00"/>
          <w:sz w:val="32"/>
          <w:szCs w:val="32"/>
        </w:rPr>
        <w:t>Закон «О геноциде белорусского народа»</w:t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, которым предусмотрено юридическое признание геноцида белорусского народа </w:t>
      </w:r>
      <w:r w:rsidR="00AF7F78">
        <w:rPr>
          <w:rFonts w:ascii="Times New Roman" w:hAnsi="Times New Roman" w:cs="Times New Roman"/>
          <w:color w:val="FFFF00"/>
          <w:sz w:val="32"/>
          <w:szCs w:val="32"/>
        </w:rPr>
        <w:t xml:space="preserve">                       </w:t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t>и одновременно установлена уголовная ответственность за его отрицание.</w:t>
      </w:r>
    </w:p>
    <w:p w14:paraId="1E9EE289" w14:textId="4009C3AD" w:rsidR="00E55735" w:rsidRPr="00E55735" w:rsidRDefault="00E55735" w:rsidP="00AF7F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00"/>
          <w:sz w:val="32"/>
          <w:szCs w:val="32"/>
        </w:rPr>
      </w:pPr>
      <w:r w:rsidRPr="00E55735">
        <w:rPr>
          <w:rFonts w:ascii="Times New Roman" w:hAnsi="Times New Roman" w:cs="Times New Roman"/>
          <w:color w:val="FFFF00"/>
          <w:sz w:val="32"/>
          <w:szCs w:val="32"/>
        </w:rPr>
        <w:t>Принятые акты – это правовой барьер на пути попыток фальсификации событий и итогов Великой Отечественной войны.</w:t>
      </w:r>
    </w:p>
    <w:p w14:paraId="506566C7" w14:textId="77777777" w:rsidR="00E55735" w:rsidRPr="00E55735" w:rsidRDefault="00E55735" w:rsidP="00AF7F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FF00"/>
          <w:sz w:val="32"/>
          <w:szCs w:val="32"/>
        </w:rPr>
      </w:pP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Текущий год в Беларуси Указом Президента Республики Беларусь объявлен </w:t>
      </w:r>
      <w:r w:rsidRPr="00E55735">
        <w:rPr>
          <w:rFonts w:ascii="Times New Roman" w:hAnsi="Times New Roman" w:cs="Times New Roman"/>
          <w:b/>
          <w:color w:val="FFFF00"/>
          <w:sz w:val="32"/>
          <w:szCs w:val="32"/>
        </w:rPr>
        <w:t xml:space="preserve">Годом исторической памяти. </w:t>
      </w:r>
      <w:r w:rsidR="00C33DFA">
        <w:rPr>
          <w:rFonts w:ascii="Times New Roman" w:hAnsi="Times New Roman" w:cs="Times New Roman"/>
          <w:b/>
          <w:color w:val="FFFF00"/>
          <w:sz w:val="32"/>
          <w:szCs w:val="32"/>
        </w:rPr>
        <w:t xml:space="preserve"> </w:t>
      </w:r>
    </w:p>
    <w:p w14:paraId="5D24C54B" w14:textId="6416280B" w:rsidR="00E55735" w:rsidRPr="00E55735" w:rsidRDefault="00E55735" w:rsidP="00AF7F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00"/>
          <w:sz w:val="32"/>
          <w:szCs w:val="32"/>
        </w:rPr>
      </w:pP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Информационное ядро мероприятий по увековечению памяти </w:t>
      </w:r>
      <w:r w:rsidR="00AF7F78">
        <w:rPr>
          <w:rFonts w:ascii="Times New Roman" w:hAnsi="Times New Roman" w:cs="Times New Roman"/>
          <w:color w:val="FFFF00"/>
          <w:sz w:val="32"/>
          <w:szCs w:val="32"/>
        </w:rPr>
        <w:t xml:space="preserve">                           </w:t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о жертвах геноцида сформировано на основании материалов расследуемого Генеральной прокуратурой уголовного дела: </w:t>
      </w:r>
    </w:p>
    <w:p w14:paraId="46C01C7A" w14:textId="0D88D5BC" w:rsidR="00E55735" w:rsidRPr="00AF7F78" w:rsidRDefault="00E55735" w:rsidP="00AF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FF00"/>
          <w:sz w:val="32"/>
          <w:szCs w:val="32"/>
        </w:rPr>
      </w:pPr>
      <w:r w:rsidRPr="00E55735">
        <w:rPr>
          <w:rFonts w:ascii="Times New Roman" w:hAnsi="Times New Roman" w:cs="Times New Roman"/>
          <w:color w:val="FFFF00"/>
          <w:sz w:val="32"/>
          <w:szCs w:val="32"/>
        </w:rPr>
        <w:lastRenderedPageBreak/>
        <w:t xml:space="preserve">в музеях и библиотеках городов и сел созданы </w:t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br/>
      </w:r>
      <w:r w:rsidRPr="00E55735">
        <w:rPr>
          <w:rFonts w:ascii="Times New Roman" w:hAnsi="Times New Roman" w:cs="Times New Roman"/>
          <w:b/>
          <w:color w:val="FFFF00"/>
          <w:sz w:val="32"/>
          <w:szCs w:val="32"/>
        </w:rPr>
        <w:t>экспозиции</w:t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t>, посвященные памяти жертв геноцида, а также тематические литературные секции;</w:t>
      </w:r>
      <w:r w:rsidR="00AF7F78">
        <w:rPr>
          <w:rFonts w:ascii="Times New Roman" w:hAnsi="Times New Roman" w:cs="Times New Roman"/>
          <w:color w:val="FFFF00"/>
          <w:sz w:val="32"/>
          <w:szCs w:val="32"/>
        </w:rPr>
        <w:t xml:space="preserve"> </w:t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реформируются </w:t>
      </w:r>
      <w:r w:rsidRPr="00E55735">
        <w:rPr>
          <w:rFonts w:ascii="Times New Roman" w:hAnsi="Times New Roman" w:cs="Times New Roman"/>
          <w:b/>
          <w:color w:val="FFFF00"/>
          <w:sz w:val="32"/>
          <w:szCs w:val="32"/>
        </w:rPr>
        <w:t>образовательные программы</w:t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 </w:t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br/>
        <w:t>в учреждениях образования всех уровней</w:t>
      </w:r>
      <w:r w:rsidRPr="00E55735">
        <w:rPr>
          <w:rFonts w:ascii="Times New Roman" w:hAnsi="Times New Roman" w:cs="Times New Roman"/>
          <w:b/>
          <w:color w:val="FFFF00"/>
          <w:sz w:val="32"/>
          <w:szCs w:val="32"/>
        </w:rPr>
        <w:t>;</w:t>
      </w:r>
      <w:r w:rsidR="00AF7F78">
        <w:rPr>
          <w:rFonts w:ascii="Times New Roman" w:hAnsi="Times New Roman" w:cs="Times New Roman"/>
          <w:b/>
          <w:color w:val="FFFF00"/>
          <w:sz w:val="32"/>
          <w:szCs w:val="32"/>
        </w:rPr>
        <w:t xml:space="preserve"> </w:t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дан импульс новым </w:t>
      </w:r>
      <w:r w:rsidRPr="00E55735">
        <w:rPr>
          <w:rFonts w:ascii="Times New Roman" w:hAnsi="Times New Roman" w:cs="Times New Roman"/>
          <w:b/>
          <w:color w:val="FFFF00"/>
          <w:sz w:val="32"/>
          <w:szCs w:val="32"/>
        </w:rPr>
        <w:t>научным, архивно-исследовательским и поисковым работам</w:t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. </w:t>
      </w:r>
    </w:p>
    <w:p w14:paraId="53114C6F" w14:textId="77777777" w:rsidR="00E55735" w:rsidRPr="00E55735" w:rsidRDefault="00E55735" w:rsidP="00C33D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00"/>
          <w:spacing w:val="-8"/>
          <w:sz w:val="32"/>
          <w:szCs w:val="32"/>
        </w:rPr>
      </w:pP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Под редакцией Генеральной прокуратуры опубликован сборник информационно-аналитических материалов и документов </w:t>
      </w:r>
      <w:r w:rsidRPr="00E55735">
        <w:rPr>
          <w:rFonts w:ascii="Times New Roman" w:hAnsi="Times New Roman" w:cs="Times New Roman"/>
          <w:b/>
          <w:color w:val="FFFF00"/>
          <w:sz w:val="32"/>
          <w:szCs w:val="32"/>
        </w:rPr>
        <w:t>«Геноцид белорусского народа»</w:t>
      </w:r>
      <w:r w:rsidRPr="00E55735">
        <w:rPr>
          <w:rFonts w:ascii="Times New Roman" w:hAnsi="Times New Roman" w:cs="Times New Roman"/>
          <w:color w:val="FFFF00"/>
          <w:spacing w:val="-8"/>
          <w:sz w:val="32"/>
          <w:szCs w:val="32"/>
        </w:rPr>
        <w:t xml:space="preserve">. </w:t>
      </w:r>
    </w:p>
    <w:p w14:paraId="59AE2F8A" w14:textId="0D21BA06" w:rsidR="00E55735" w:rsidRPr="00E55735" w:rsidRDefault="00E55735" w:rsidP="00BE5D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FF00"/>
          <w:spacing w:val="-8"/>
          <w:sz w:val="32"/>
          <w:szCs w:val="32"/>
        </w:rPr>
      </w:pPr>
      <w:r w:rsidRPr="00E55735">
        <w:rPr>
          <w:rFonts w:ascii="Times New Roman" w:hAnsi="Times New Roman" w:cs="Times New Roman"/>
          <w:color w:val="FFFF00"/>
          <w:spacing w:val="-8"/>
          <w:sz w:val="32"/>
          <w:szCs w:val="32"/>
        </w:rPr>
        <w:t xml:space="preserve">В конце 2022 года на основании результатов расследования уголовного дела подготовлено издание «Геноцид белорусского народа. Лагеря смерти», в котором представлены новые и ранее неизвестные широкой общественности сведения </w:t>
      </w:r>
      <w:r w:rsidR="00AF7F78">
        <w:rPr>
          <w:rFonts w:ascii="Times New Roman" w:hAnsi="Times New Roman" w:cs="Times New Roman"/>
          <w:color w:val="FFFF00"/>
          <w:spacing w:val="-8"/>
          <w:sz w:val="32"/>
          <w:szCs w:val="32"/>
        </w:rPr>
        <w:t xml:space="preserve">                     </w:t>
      </w:r>
      <w:r w:rsidRPr="00E55735">
        <w:rPr>
          <w:rFonts w:ascii="Times New Roman" w:hAnsi="Times New Roman" w:cs="Times New Roman"/>
          <w:color w:val="FFFF00"/>
          <w:spacing w:val="-8"/>
          <w:sz w:val="32"/>
          <w:szCs w:val="32"/>
        </w:rPr>
        <w:t xml:space="preserve">о лагерях смерти на территории БССР в период оккупации. </w:t>
      </w:r>
      <w:r w:rsidR="00C33DFA">
        <w:rPr>
          <w:rFonts w:ascii="Times New Roman" w:hAnsi="Times New Roman" w:cs="Times New Roman"/>
          <w:b/>
          <w:color w:val="FFFF00"/>
          <w:spacing w:val="-8"/>
          <w:sz w:val="32"/>
          <w:szCs w:val="32"/>
        </w:rPr>
        <w:t xml:space="preserve"> </w:t>
      </w:r>
    </w:p>
    <w:p w14:paraId="0A62AC95" w14:textId="77777777" w:rsidR="00E55735" w:rsidRPr="00E55735" w:rsidRDefault="00E55735" w:rsidP="00BE5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FF00"/>
          <w:sz w:val="32"/>
          <w:szCs w:val="32"/>
        </w:rPr>
      </w:pP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Прокуратурой во взаимодействии с государственным унитарным предприятием «Национальное кадастровое агентство» на публичной кадастровой карте Республики Беларусь в глобальной компьютерной сети Интернет подготовлен и опубликован общедоступный пространственный слой, на который по состоянию на январь 2023 года нанесено более 8,5 тыс. сожженных населенных пунктов с указанием их географических координат и кратким описанием, что составляет свыше 83 % от общего количества установленных. </w:t>
      </w:r>
      <w:r w:rsidR="00C33DFA">
        <w:rPr>
          <w:rFonts w:ascii="Times New Roman" w:hAnsi="Times New Roman" w:cs="Times New Roman"/>
          <w:b/>
          <w:color w:val="FFFF00"/>
          <w:spacing w:val="-8"/>
          <w:sz w:val="32"/>
          <w:szCs w:val="32"/>
        </w:rPr>
        <w:t xml:space="preserve"> </w:t>
      </w:r>
    </w:p>
    <w:p w14:paraId="068395BE" w14:textId="4D369095" w:rsidR="00E55735" w:rsidRPr="00E55735" w:rsidRDefault="00E55735" w:rsidP="00BE5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FF00"/>
          <w:sz w:val="32"/>
          <w:szCs w:val="32"/>
        </w:rPr>
      </w:pP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В январе 2022 года опубликован пространственный слой о местоположении лагерей смерти на оккупированной территории БССР </w:t>
      </w:r>
      <w:r w:rsidR="00AF7F78">
        <w:rPr>
          <w:rFonts w:ascii="Times New Roman" w:hAnsi="Times New Roman" w:cs="Times New Roman"/>
          <w:color w:val="FFFF00"/>
          <w:sz w:val="32"/>
          <w:szCs w:val="32"/>
        </w:rPr>
        <w:t xml:space="preserve">                   </w:t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в годы Великой Отечественной войны. </w:t>
      </w:r>
      <w:r w:rsidR="00C33DFA">
        <w:rPr>
          <w:rFonts w:ascii="Times New Roman" w:hAnsi="Times New Roman" w:cs="Times New Roman"/>
          <w:b/>
          <w:color w:val="FFFF00"/>
          <w:spacing w:val="-8"/>
          <w:sz w:val="32"/>
          <w:szCs w:val="32"/>
        </w:rPr>
        <w:t xml:space="preserve"> </w:t>
      </w:r>
    </w:p>
    <w:p w14:paraId="011443B0" w14:textId="77777777" w:rsidR="00E55735" w:rsidRPr="00E55735" w:rsidRDefault="00E55735" w:rsidP="00BE5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FF00"/>
          <w:sz w:val="32"/>
          <w:szCs w:val="32"/>
        </w:rPr>
      </w:pP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В ходе расследования проводится работа установлению причиненного </w:t>
      </w:r>
      <w:proofErr w:type="gramStart"/>
      <w:r w:rsidRPr="00E55735">
        <w:rPr>
          <w:rFonts w:ascii="Times New Roman" w:hAnsi="Times New Roman" w:cs="Times New Roman"/>
          <w:color w:val="FFFF00"/>
          <w:sz w:val="32"/>
          <w:szCs w:val="32"/>
        </w:rPr>
        <w:t>ущерба  народному</w:t>
      </w:r>
      <w:proofErr w:type="gramEnd"/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 хозяйству, инфраструктуре, культурному наследию от целенаправленной политики уничтожения народов Беларуси, который значительно больше, чем установлен в послевоенное время чрезвычайными комиссиями. </w:t>
      </w:r>
    </w:p>
    <w:p w14:paraId="01756A1E" w14:textId="74180399" w:rsidR="00E55735" w:rsidRPr="00E55735" w:rsidRDefault="00C33DFA" w:rsidP="000D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00"/>
          <w:sz w:val="32"/>
          <w:szCs w:val="32"/>
        </w:rPr>
      </w:pPr>
      <w:r>
        <w:rPr>
          <w:rFonts w:ascii="Times New Roman" w:hAnsi="Times New Roman" w:cs="Times New Roman"/>
          <w:noProof/>
          <w:color w:val="FFFF00"/>
          <w:sz w:val="32"/>
          <w:szCs w:val="32"/>
          <w:lang w:eastAsia="ru-RU"/>
        </w:rPr>
        <w:t>В</w:t>
      </w:r>
      <w:r w:rsidR="00E55735"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 период оккупации осуществлялось тотальное изъятие и отправка </w:t>
      </w:r>
      <w:r w:rsidR="00AF7F78">
        <w:rPr>
          <w:rFonts w:ascii="Times New Roman" w:hAnsi="Times New Roman" w:cs="Times New Roman"/>
          <w:color w:val="FFFF00"/>
          <w:sz w:val="32"/>
          <w:szCs w:val="32"/>
        </w:rPr>
        <w:t xml:space="preserve">                             </w:t>
      </w:r>
      <w:r w:rsidR="00E55735"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в Германию продовольствия, сырья, промышленной продукции </w:t>
      </w:r>
      <w:r w:rsidR="00AF7F78">
        <w:rPr>
          <w:rFonts w:ascii="Times New Roman" w:hAnsi="Times New Roman" w:cs="Times New Roman"/>
          <w:color w:val="FFFF00"/>
          <w:sz w:val="32"/>
          <w:szCs w:val="32"/>
        </w:rPr>
        <w:t xml:space="preserve">                                       </w:t>
      </w:r>
      <w:r w:rsidR="00E55735"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и оборудования, а также музейных экспонатов, произведений искусства, памятников культуры. </w:t>
      </w:r>
    </w:p>
    <w:p w14:paraId="1074B6B4" w14:textId="77777777" w:rsidR="00E55735" w:rsidRPr="00E55735" w:rsidRDefault="00E55735" w:rsidP="000D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FF00"/>
          <w:sz w:val="32"/>
          <w:szCs w:val="32"/>
        </w:rPr>
      </w:pP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В рамках созданной по инициативе Генеральной прокуратуры на уровне Правительства </w:t>
      </w:r>
      <w:r w:rsidRPr="00E55735">
        <w:rPr>
          <w:rFonts w:ascii="Times New Roman" w:hAnsi="Times New Roman" w:cs="Times New Roman"/>
          <w:b/>
          <w:color w:val="FFFF00"/>
          <w:sz w:val="32"/>
          <w:szCs w:val="32"/>
        </w:rPr>
        <w:t xml:space="preserve">межведомственной рабочей группы заканчивается работа по расчету ущерба, причиненного в годы Великой Отечественной войны. </w:t>
      </w:r>
      <w:r w:rsidR="00C33DFA">
        <w:rPr>
          <w:rFonts w:ascii="Times New Roman" w:hAnsi="Times New Roman" w:cs="Times New Roman"/>
          <w:b/>
          <w:color w:val="FFFF00"/>
          <w:sz w:val="32"/>
          <w:szCs w:val="32"/>
        </w:rPr>
        <w:t xml:space="preserve"> </w:t>
      </w:r>
    </w:p>
    <w:p w14:paraId="6891C009" w14:textId="36A5E6F7" w:rsidR="00E55735" w:rsidRPr="00E55735" w:rsidRDefault="00E55735" w:rsidP="000D008D">
      <w:pPr>
        <w:spacing w:after="0" w:line="240" w:lineRule="auto"/>
        <w:jc w:val="both"/>
        <w:rPr>
          <w:rFonts w:ascii="Times New Roman" w:hAnsi="Times New Roman" w:cs="Times New Roman"/>
          <w:b/>
          <w:color w:val="FFFF00"/>
          <w:sz w:val="32"/>
          <w:szCs w:val="32"/>
        </w:rPr>
      </w:pPr>
      <w:r w:rsidRPr="00E55735">
        <w:rPr>
          <w:rFonts w:ascii="Times New Roman" w:hAnsi="Times New Roman" w:cs="Times New Roman"/>
          <w:color w:val="FFFF00"/>
          <w:sz w:val="32"/>
          <w:szCs w:val="32"/>
        </w:rPr>
        <w:tab/>
      </w:r>
      <w:r w:rsidR="00C33DFA">
        <w:rPr>
          <w:rFonts w:ascii="Times New Roman" w:hAnsi="Times New Roman" w:cs="Times New Roman"/>
          <w:color w:val="FFFF00"/>
          <w:sz w:val="32"/>
          <w:szCs w:val="32"/>
        </w:rPr>
        <w:t>Ж</w:t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ители советской Беларуси массово отказывались сотрудничать </w:t>
      </w:r>
      <w:r w:rsidR="00AF7F78">
        <w:rPr>
          <w:rFonts w:ascii="Times New Roman" w:hAnsi="Times New Roman" w:cs="Times New Roman"/>
          <w:color w:val="FFFF00"/>
          <w:sz w:val="32"/>
          <w:szCs w:val="32"/>
        </w:rPr>
        <w:t xml:space="preserve">                        </w:t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с гитлеровским режимом. </w:t>
      </w:r>
      <w:r w:rsidRPr="00E55735">
        <w:rPr>
          <w:rFonts w:ascii="Times New Roman" w:hAnsi="Times New Roman" w:cs="Times New Roman"/>
          <w:b/>
          <w:color w:val="FFFF00"/>
          <w:sz w:val="32"/>
          <w:szCs w:val="32"/>
        </w:rPr>
        <w:t>На службу к немцам шли немногочисленные предатели.</w:t>
      </w:r>
    </w:p>
    <w:p w14:paraId="3A810401" w14:textId="77777777" w:rsidR="00E55735" w:rsidRPr="00E55735" w:rsidRDefault="00E55735" w:rsidP="000D008D">
      <w:pPr>
        <w:spacing w:after="0" w:line="240" w:lineRule="auto"/>
        <w:jc w:val="both"/>
        <w:rPr>
          <w:rFonts w:ascii="Times New Roman" w:hAnsi="Times New Roman" w:cs="Times New Roman"/>
          <w:color w:val="FFFF00"/>
          <w:sz w:val="32"/>
          <w:szCs w:val="32"/>
        </w:rPr>
      </w:pP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Бело-красно-белая символика, изображения «погони» стали использоваться для обозначения белорусской национальной принадлежности в среде </w:t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lastRenderedPageBreak/>
        <w:t>добровольных помощников нацистского режима, в том числе в вооруженных формированиях, участвовавших в карательных операциях.</w:t>
      </w:r>
    </w:p>
    <w:p w14:paraId="02837DB9" w14:textId="77777777" w:rsidR="00E55735" w:rsidRPr="00E55735" w:rsidRDefault="00E55735" w:rsidP="00D87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FF00"/>
          <w:sz w:val="32"/>
          <w:szCs w:val="32"/>
        </w:rPr>
      </w:pPr>
      <w:r w:rsidRPr="00BE5D9B">
        <w:rPr>
          <w:rFonts w:ascii="Times New Roman" w:hAnsi="Times New Roman" w:cs="Times New Roman"/>
          <w:b/>
          <w:color w:val="92D050"/>
          <w:spacing w:val="-10"/>
          <w:sz w:val="32"/>
          <w:szCs w:val="32"/>
        </w:rPr>
        <w:t xml:space="preserve">В 2020 году Беларусь вновь столкнулась с проявлениями экстремизма и терроризма под нацистской символикой. </w:t>
      </w:r>
      <w:r w:rsidR="00C33DFA" w:rsidRPr="00BE5D9B">
        <w:rPr>
          <w:rFonts w:ascii="Times New Roman" w:hAnsi="Times New Roman" w:cs="Times New Roman"/>
          <w:b/>
          <w:color w:val="92D050"/>
          <w:sz w:val="32"/>
          <w:szCs w:val="32"/>
        </w:rPr>
        <w:t xml:space="preserve"> </w:t>
      </w:r>
    </w:p>
    <w:p w14:paraId="097AD024" w14:textId="30A0DB31" w:rsidR="00E55735" w:rsidRPr="00E55735" w:rsidRDefault="00E55735" w:rsidP="00AF7F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00"/>
          <w:sz w:val="32"/>
          <w:szCs w:val="32"/>
        </w:rPr>
      </w:pP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Организаторами массовых беспорядков использовались методы нацистской Германии, в том числе по сбору сведений о личных данных представителей органов власти и управления, их близких. Участникам массовых беспорядков было обещано освобождение от ответственности </w:t>
      </w:r>
      <w:r w:rsidR="00AF7F78">
        <w:rPr>
          <w:rFonts w:ascii="Times New Roman" w:hAnsi="Times New Roman" w:cs="Times New Roman"/>
          <w:color w:val="FFFF00"/>
          <w:sz w:val="32"/>
          <w:szCs w:val="32"/>
        </w:rPr>
        <w:t xml:space="preserve">                    </w:t>
      </w:r>
      <w:r w:rsidRPr="00E55735">
        <w:rPr>
          <w:rFonts w:ascii="Times New Roman" w:hAnsi="Times New Roman" w:cs="Times New Roman"/>
          <w:color w:val="FFFF00"/>
          <w:sz w:val="32"/>
          <w:szCs w:val="32"/>
        </w:rPr>
        <w:t>и оказание различной помощи в этом.</w:t>
      </w:r>
    </w:p>
    <w:p w14:paraId="478FB5D2" w14:textId="77777777" w:rsidR="00E55735" w:rsidRPr="00E55735" w:rsidRDefault="00E55735" w:rsidP="00AF7F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00"/>
          <w:sz w:val="32"/>
          <w:szCs w:val="32"/>
        </w:rPr>
      </w:pPr>
      <w:r w:rsidRPr="00E55735">
        <w:rPr>
          <w:rFonts w:ascii="Times New Roman" w:hAnsi="Times New Roman" w:cs="Times New Roman"/>
          <w:color w:val="FFFF00"/>
          <w:sz w:val="32"/>
          <w:szCs w:val="32"/>
        </w:rPr>
        <w:t>Как и в годы Великой Отечественной войны распространение получила «помощь» из-за рубежа, где сегодня скрываются все лидеры так называемого «</w:t>
      </w:r>
      <w:proofErr w:type="gramStart"/>
      <w:r w:rsidRPr="00E55735">
        <w:rPr>
          <w:rFonts w:ascii="Times New Roman" w:hAnsi="Times New Roman" w:cs="Times New Roman"/>
          <w:color w:val="FFFF00"/>
          <w:sz w:val="32"/>
          <w:szCs w:val="32"/>
        </w:rPr>
        <w:t>протеста»  и</w:t>
      </w:r>
      <w:proofErr w:type="gramEnd"/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 откуда ведется информационная война против нашей страны.</w:t>
      </w:r>
    </w:p>
    <w:p w14:paraId="6F3F015C" w14:textId="77777777" w:rsidR="00E55735" w:rsidRPr="00E55735" w:rsidRDefault="00E55735" w:rsidP="00D87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FF00"/>
          <w:sz w:val="32"/>
          <w:szCs w:val="32"/>
        </w:rPr>
      </w:pP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Оценивая произошедшие события - фактически имела место организованная рядом западных стран попытка государственного переворота, смены власти насильственным путем с использованием экстремистских элементов. </w:t>
      </w:r>
      <w:r w:rsidR="00D8731C">
        <w:rPr>
          <w:rFonts w:ascii="Times New Roman" w:hAnsi="Times New Roman" w:cs="Times New Roman"/>
          <w:b/>
          <w:color w:val="FFFF00"/>
          <w:sz w:val="32"/>
          <w:szCs w:val="32"/>
        </w:rPr>
        <w:t xml:space="preserve"> </w:t>
      </w:r>
    </w:p>
    <w:p w14:paraId="5F240D4C" w14:textId="77777777" w:rsidR="00E55735" w:rsidRPr="00E55735" w:rsidRDefault="00E55735" w:rsidP="00D87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FF00"/>
          <w:sz w:val="32"/>
          <w:szCs w:val="32"/>
        </w:rPr>
      </w:pP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Большое внимание в ходе расследования уголовного дела Генеральная прокуратура уделяет информированию общественности о тех доказательствах, которые были установлены предварительным следствием. Для этих целей мы активно взаимодействуем со средствами массовой информации, а также публикуем на официальных ресурсах ведомства </w:t>
      </w:r>
      <w:proofErr w:type="spellStart"/>
      <w:r w:rsidRPr="00E55735">
        <w:rPr>
          <w:rFonts w:ascii="Times New Roman" w:hAnsi="Times New Roman" w:cs="Times New Roman"/>
          <w:color w:val="FFFF00"/>
          <w:sz w:val="32"/>
          <w:szCs w:val="32"/>
        </w:rPr>
        <w:t>видеодопросы</w:t>
      </w:r>
      <w:proofErr w:type="spellEnd"/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 живых свидетелей тех событий.  </w:t>
      </w:r>
      <w:r w:rsidRPr="00E55735">
        <w:rPr>
          <w:rFonts w:ascii="Times New Roman" w:hAnsi="Times New Roman" w:cs="Times New Roman"/>
          <w:b/>
          <w:color w:val="FFFF00"/>
          <w:sz w:val="32"/>
          <w:szCs w:val="32"/>
        </w:rPr>
        <w:t xml:space="preserve"> </w:t>
      </w:r>
    </w:p>
    <w:p w14:paraId="051F0596" w14:textId="77777777" w:rsidR="00E55735" w:rsidRPr="00E55735" w:rsidRDefault="00E55735" w:rsidP="00D87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FF00"/>
          <w:sz w:val="32"/>
          <w:szCs w:val="32"/>
        </w:rPr>
      </w:pPr>
      <w:r w:rsidRPr="00E55735">
        <w:rPr>
          <w:rFonts w:ascii="Times New Roman" w:hAnsi="Times New Roman" w:cs="Times New Roman"/>
          <w:color w:val="FFFF00"/>
          <w:sz w:val="32"/>
          <w:szCs w:val="32"/>
        </w:rPr>
        <w:t xml:space="preserve">Расследование геноцида белорусского народа в годы Великой Отечественной войны является данью памяти погибшим, способствует установлению и сохранению исторической справедливости, служит реализации антифашистского принципа: </w:t>
      </w:r>
      <w:r w:rsidRPr="00E55735">
        <w:rPr>
          <w:rFonts w:ascii="Times New Roman" w:hAnsi="Times New Roman" w:cs="Times New Roman"/>
          <w:b/>
          <w:color w:val="FFFF00"/>
          <w:sz w:val="32"/>
          <w:szCs w:val="32"/>
        </w:rPr>
        <w:t xml:space="preserve">«Никогда больше!».  </w:t>
      </w:r>
    </w:p>
    <w:p w14:paraId="12261154" w14:textId="77777777" w:rsidR="00FC09CB" w:rsidRPr="00E55735" w:rsidRDefault="00FC09CB" w:rsidP="00E55735">
      <w:pPr>
        <w:spacing w:after="0"/>
        <w:jc w:val="both"/>
        <w:rPr>
          <w:rFonts w:ascii="Times New Roman" w:hAnsi="Times New Roman" w:cs="Times New Roman"/>
          <w:color w:val="FFFF00"/>
          <w:sz w:val="32"/>
          <w:szCs w:val="32"/>
        </w:rPr>
      </w:pPr>
    </w:p>
    <w:p w14:paraId="59738214" w14:textId="77777777" w:rsidR="00985436" w:rsidRPr="00E55735" w:rsidRDefault="00985436" w:rsidP="00E55735">
      <w:pPr>
        <w:spacing w:after="0"/>
        <w:jc w:val="both"/>
        <w:rPr>
          <w:rFonts w:ascii="Times New Roman" w:hAnsi="Times New Roman" w:cs="Times New Roman"/>
          <w:b/>
          <w:color w:val="FFFF00"/>
          <w:sz w:val="32"/>
          <w:szCs w:val="32"/>
        </w:rPr>
      </w:pPr>
    </w:p>
    <w:p w14:paraId="3F522CCE" w14:textId="77777777" w:rsidR="00985436" w:rsidRPr="00E55735" w:rsidRDefault="00985436" w:rsidP="00E55735">
      <w:pPr>
        <w:spacing w:after="0"/>
        <w:jc w:val="both"/>
        <w:rPr>
          <w:rFonts w:ascii="Times New Roman" w:hAnsi="Times New Roman" w:cs="Times New Roman"/>
          <w:b/>
          <w:color w:val="FFFF00"/>
          <w:sz w:val="32"/>
          <w:szCs w:val="32"/>
        </w:rPr>
      </w:pPr>
    </w:p>
    <w:p w14:paraId="4E8DB81F" w14:textId="77777777" w:rsidR="00985436" w:rsidRDefault="00985436" w:rsidP="00FC09CB">
      <w:pPr>
        <w:spacing w:after="0"/>
        <w:jc w:val="both"/>
        <w:rPr>
          <w:rFonts w:ascii="Times New Roman" w:hAnsi="Times New Roman" w:cs="Times New Roman"/>
          <w:b/>
          <w:color w:val="FFFF00"/>
          <w:sz w:val="44"/>
          <w:szCs w:val="30"/>
        </w:rPr>
      </w:pPr>
    </w:p>
    <w:p w14:paraId="2DDD5C92" w14:textId="77777777" w:rsidR="00985436" w:rsidRDefault="00985436" w:rsidP="00FC09CB">
      <w:pPr>
        <w:spacing w:after="0"/>
        <w:jc w:val="both"/>
        <w:rPr>
          <w:rFonts w:ascii="Times New Roman" w:hAnsi="Times New Roman" w:cs="Times New Roman"/>
          <w:b/>
          <w:color w:val="FFFF00"/>
          <w:sz w:val="44"/>
          <w:szCs w:val="30"/>
        </w:rPr>
      </w:pPr>
    </w:p>
    <w:p w14:paraId="203528AE" w14:textId="77777777" w:rsidR="00985436" w:rsidRDefault="00985436" w:rsidP="00FC09CB">
      <w:pPr>
        <w:spacing w:after="0"/>
        <w:jc w:val="both"/>
        <w:rPr>
          <w:rFonts w:ascii="Times New Roman" w:hAnsi="Times New Roman" w:cs="Times New Roman"/>
          <w:b/>
          <w:color w:val="FFFF00"/>
          <w:sz w:val="44"/>
          <w:szCs w:val="30"/>
        </w:rPr>
      </w:pPr>
    </w:p>
    <w:p w14:paraId="3266544F" w14:textId="77777777" w:rsidR="00985436" w:rsidRDefault="00985436" w:rsidP="00FC09CB">
      <w:pPr>
        <w:spacing w:after="0"/>
        <w:jc w:val="both"/>
        <w:rPr>
          <w:rFonts w:ascii="Times New Roman" w:hAnsi="Times New Roman" w:cs="Times New Roman"/>
          <w:b/>
          <w:color w:val="FFFF00"/>
          <w:sz w:val="44"/>
          <w:szCs w:val="30"/>
        </w:rPr>
      </w:pPr>
      <w:r w:rsidRPr="00985436">
        <w:rPr>
          <w:rFonts w:ascii="Times New Roman" w:hAnsi="Times New Roman" w:cs="Times New Roman"/>
          <w:b/>
          <w:noProof/>
          <w:color w:val="FFFF00"/>
          <w:sz w:val="52"/>
          <w:szCs w:val="30"/>
          <w:lang w:eastAsia="ru-RU"/>
        </w:rPr>
        <w:lastRenderedPageBreak/>
        <w:drawing>
          <wp:anchor distT="0" distB="0" distL="114300" distR="114300" simplePos="0" relativeHeight="251672064" behindDoc="1" locked="0" layoutInCell="1" allowOverlap="1" wp14:anchorId="28D088FF" wp14:editId="63246584">
            <wp:simplePos x="0" y="0"/>
            <wp:positionH relativeFrom="column">
              <wp:posOffset>2211232</wp:posOffset>
            </wp:positionH>
            <wp:positionV relativeFrom="paragraph">
              <wp:posOffset>8683</wp:posOffset>
            </wp:positionV>
            <wp:extent cx="4763135" cy="5666105"/>
            <wp:effectExtent l="0" t="0" r="0" b="0"/>
            <wp:wrapTight wrapText="bothSides">
              <wp:wrapPolygon edited="0">
                <wp:start x="0" y="0"/>
                <wp:lineTo x="0" y="21496"/>
                <wp:lineTo x="21511" y="21496"/>
                <wp:lineTo x="21511" y="0"/>
                <wp:lineTo x="0" y="0"/>
              </wp:wrapPolygon>
            </wp:wrapTight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43" r="13643"/>
                    <a:stretch>
                      <a:fillRect/>
                    </a:stretch>
                  </pic:blipFill>
                  <pic:spPr>
                    <a:xfrm>
                      <a:off x="0" y="0"/>
                      <a:ext cx="4763135" cy="566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BD1DEA" w14:textId="77777777" w:rsidR="00985436" w:rsidRDefault="00985436" w:rsidP="00FC09CB">
      <w:pPr>
        <w:spacing w:after="0"/>
        <w:jc w:val="both"/>
        <w:rPr>
          <w:rFonts w:ascii="Times New Roman" w:hAnsi="Times New Roman" w:cs="Times New Roman"/>
          <w:b/>
          <w:color w:val="FFFF00"/>
          <w:sz w:val="52"/>
          <w:szCs w:val="30"/>
        </w:rPr>
      </w:pPr>
    </w:p>
    <w:p w14:paraId="64314ADC" w14:textId="77777777" w:rsidR="00985436" w:rsidRDefault="00985436" w:rsidP="00FC09CB">
      <w:pPr>
        <w:spacing w:after="0"/>
        <w:jc w:val="both"/>
        <w:rPr>
          <w:rFonts w:ascii="Times New Roman" w:hAnsi="Times New Roman" w:cs="Times New Roman"/>
          <w:b/>
          <w:color w:val="FFFF00"/>
          <w:sz w:val="52"/>
          <w:szCs w:val="30"/>
        </w:rPr>
      </w:pPr>
    </w:p>
    <w:p w14:paraId="5211C43F" w14:textId="77777777" w:rsidR="00985436" w:rsidRDefault="00985436" w:rsidP="00FC09CB">
      <w:pPr>
        <w:spacing w:after="0"/>
        <w:jc w:val="both"/>
        <w:rPr>
          <w:rFonts w:ascii="Times New Roman" w:hAnsi="Times New Roman" w:cs="Times New Roman"/>
          <w:b/>
          <w:color w:val="FFFF00"/>
          <w:sz w:val="52"/>
          <w:szCs w:val="30"/>
        </w:rPr>
      </w:pPr>
    </w:p>
    <w:p w14:paraId="0EA27510" w14:textId="77777777" w:rsidR="00FC09CB" w:rsidRPr="00985436" w:rsidRDefault="00FC09CB" w:rsidP="00FC09CB">
      <w:pPr>
        <w:spacing w:after="0"/>
        <w:jc w:val="both"/>
        <w:rPr>
          <w:rFonts w:ascii="Times New Roman" w:hAnsi="Times New Roman" w:cs="Times New Roman"/>
          <w:b/>
          <w:color w:val="FFFF00"/>
          <w:sz w:val="52"/>
          <w:szCs w:val="30"/>
        </w:rPr>
      </w:pPr>
      <w:r w:rsidRPr="00985436">
        <w:rPr>
          <w:rFonts w:ascii="Times New Roman" w:hAnsi="Times New Roman" w:cs="Times New Roman"/>
          <w:b/>
          <w:color w:val="FFFF00"/>
          <w:sz w:val="52"/>
          <w:szCs w:val="30"/>
        </w:rPr>
        <w:t>ГЕНОЦИД -</w:t>
      </w:r>
    </w:p>
    <w:p w14:paraId="0971A7EE" w14:textId="77777777" w:rsidR="00FC09CB" w:rsidRPr="00985436" w:rsidRDefault="00FC09CB" w:rsidP="00FC09CB">
      <w:pPr>
        <w:spacing w:after="0"/>
        <w:jc w:val="both"/>
        <w:rPr>
          <w:rFonts w:ascii="Times New Roman" w:hAnsi="Times New Roman" w:cs="Times New Roman"/>
          <w:color w:val="FFFF00"/>
          <w:sz w:val="32"/>
          <w:szCs w:val="30"/>
        </w:rPr>
      </w:pPr>
      <w:r w:rsidRPr="00985436">
        <w:rPr>
          <w:rFonts w:ascii="Times New Roman" w:hAnsi="Times New Roman" w:cs="Times New Roman"/>
          <w:color w:val="FFFF00"/>
          <w:sz w:val="32"/>
          <w:szCs w:val="30"/>
        </w:rPr>
        <w:t xml:space="preserve">ОДНО ИЗ САМЫХ ОТВРАТИТЕЛЬНЫХ </w:t>
      </w:r>
    </w:p>
    <w:p w14:paraId="68440304" w14:textId="77777777" w:rsidR="00FC09CB" w:rsidRPr="00985436" w:rsidRDefault="00FC09CB" w:rsidP="00FC09CB">
      <w:pPr>
        <w:spacing w:after="0"/>
        <w:jc w:val="both"/>
        <w:rPr>
          <w:rFonts w:ascii="Times New Roman" w:hAnsi="Times New Roman" w:cs="Times New Roman"/>
          <w:color w:val="FFFF00"/>
          <w:sz w:val="32"/>
          <w:szCs w:val="30"/>
        </w:rPr>
      </w:pPr>
      <w:r w:rsidRPr="00985436">
        <w:rPr>
          <w:rFonts w:ascii="Times New Roman" w:hAnsi="Times New Roman" w:cs="Times New Roman"/>
          <w:color w:val="FFFF00"/>
          <w:sz w:val="32"/>
          <w:szCs w:val="30"/>
        </w:rPr>
        <w:t>ИЗ ИЗВЕСТНЫХ ЧЕЛОВЕЧЕСТВУ ПРЕСТУПЛЕНИЙ</w:t>
      </w:r>
    </w:p>
    <w:p w14:paraId="14349B14" w14:textId="77777777" w:rsidR="0031036C" w:rsidRPr="00FC09CB" w:rsidRDefault="0031036C" w:rsidP="00FC09CB">
      <w:pPr>
        <w:spacing w:after="0"/>
        <w:jc w:val="both"/>
        <w:rPr>
          <w:rFonts w:ascii="Times New Roman" w:hAnsi="Times New Roman" w:cs="Times New Roman"/>
          <w:color w:val="FFFF00"/>
          <w:sz w:val="32"/>
          <w:szCs w:val="30"/>
        </w:rPr>
      </w:pPr>
    </w:p>
    <w:sectPr w:rsidR="0031036C" w:rsidRPr="00FC09CB" w:rsidSect="00FC09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D9"/>
    <w:rsid w:val="000D008D"/>
    <w:rsid w:val="0031036C"/>
    <w:rsid w:val="003E201A"/>
    <w:rsid w:val="004F375A"/>
    <w:rsid w:val="00571CA0"/>
    <w:rsid w:val="006749B9"/>
    <w:rsid w:val="006F5F15"/>
    <w:rsid w:val="00796D1C"/>
    <w:rsid w:val="008C2C62"/>
    <w:rsid w:val="008D10D9"/>
    <w:rsid w:val="00985436"/>
    <w:rsid w:val="009E308C"/>
    <w:rsid w:val="009F1B02"/>
    <w:rsid w:val="00A040B1"/>
    <w:rsid w:val="00AF7F78"/>
    <w:rsid w:val="00BA634C"/>
    <w:rsid w:val="00BE5D9B"/>
    <w:rsid w:val="00BE6114"/>
    <w:rsid w:val="00C33DFA"/>
    <w:rsid w:val="00C7447F"/>
    <w:rsid w:val="00D8731C"/>
    <w:rsid w:val="00E408ED"/>
    <w:rsid w:val="00E55735"/>
    <w:rsid w:val="00E61DD9"/>
    <w:rsid w:val="00F02871"/>
    <w:rsid w:val="00FC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9053"/>
  <w15:docId w15:val="{1E752EE8-B971-4739-B857-8A7ED35E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Метро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F0722-0790-445A-9FFB-BE77BCA5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Ткачук Ольга Владиславовна</cp:lastModifiedBy>
  <cp:revision>24</cp:revision>
  <cp:lastPrinted>2022-04-05T14:03:00Z</cp:lastPrinted>
  <dcterms:created xsi:type="dcterms:W3CDTF">2023-05-02T13:04:00Z</dcterms:created>
  <dcterms:modified xsi:type="dcterms:W3CDTF">2023-06-13T09:45:00Z</dcterms:modified>
</cp:coreProperties>
</file>