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57" w:rsidRPr="003F2157" w:rsidRDefault="003F2157" w:rsidP="003F2157">
      <w:pPr>
        <w:spacing w:after="0" w:line="240" w:lineRule="auto"/>
        <w:jc w:val="center"/>
        <w:rPr>
          <w:rFonts w:eastAsia="Times New Roman"/>
        </w:rPr>
      </w:pPr>
      <w:r w:rsidRPr="003F2157">
        <w:rPr>
          <w:rFonts w:eastAsia="Times New Roman"/>
          <w:caps/>
        </w:rPr>
        <w:t>ПОСТАНОВЛЕНИЕ СОВЕТА МИНИСТРОВ РЕСПУБЛИКИ БЕЛАРУСЬ</w:t>
      </w:r>
    </w:p>
    <w:p w:rsidR="003F2157" w:rsidRPr="003F2157" w:rsidRDefault="003F2157" w:rsidP="003F2157">
      <w:pPr>
        <w:spacing w:after="0" w:line="240" w:lineRule="auto"/>
        <w:jc w:val="center"/>
        <w:rPr>
          <w:rFonts w:eastAsia="Times New Roman"/>
        </w:rPr>
      </w:pPr>
      <w:r w:rsidRPr="003F2157">
        <w:rPr>
          <w:rFonts w:eastAsia="Times New Roman"/>
        </w:rPr>
        <w:t>24 сентября 2008 г. № 1408</w:t>
      </w:r>
    </w:p>
    <w:p w:rsidR="003F2157" w:rsidRPr="003F2157" w:rsidRDefault="003F2157" w:rsidP="003F2157">
      <w:pPr>
        <w:spacing w:before="240" w:after="240" w:line="240" w:lineRule="auto"/>
        <w:ind w:right="2268"/>
        <w:rPr>
          <w:rFonts w:eastAsia="Times New Roman"/>
          <w:b/>
          <w:bCs/>
        </w:rPr>
      </w:pPr>
      <w:r w:rsidRPr="003F2157">
        <w:rPr>
          <w:rFonts w:eastAsia="Times New Roman"/>
          <w:b/>
          <w:bCs/>
        </w:rPr>
        <w:t>О специальных жилых помещениях государственного жилищного фонда</w:t>
      </w:r>
    </w:p>
    <w:p w:rsidR="003F2157" w:rsidRPr="003F2157" w:rsidRDefault="003F2157" w:rsidP="003F2157">
      <w:pPr>
        <w:spacing w:after="0" w:line="240" w:lineRule="auto"/>
        <w:ind w:left="1021"/>
        <w:rPr>
          <w:rFonts w:eastAsia="Times New Roman"/>
        </w:rPr>
      </w:pPr>
      <w:r w:rsidRPr="003F2157">
        <w:rPr>
          <w:rFonts w:eastAsia="Times New Roman"/>
        </w:rPr>
        <w:t>Изменения и дополнения:</w:t>
      </w:r>
    </w:p>
    <w:p w:rsidR="003F2157" w:rsidRPr="003F2157" w:rsidRDefault="003F2157" w:rsidP="003F2157">
      <w:pPr>
        <w:spacing w:after="0" w:line="240" w:lineRule="auto"/>
        <w:ind w:left="1134"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Постановление Совета Министров Республики Беларусь от 15 ноября 2022 г. № 780 (Национальный правовой Интернет-портал Республики Беларусь, 19.11.2022, 5/50962) &lt;C22200780&gt; - внесены изменения и дополнения, вступившие в силу 20 ноября 2022 г. и 6 января 2023 г.</w:t>
      </w:r>
    </w:p>
    <w:p w:rsidR="003F2157" w:rsidRPr="003F2157" w:rsidRDefault="003F2157" w:rsidP="003F2157">
      <w:pPr>
        <w:spacing w:after="0" w:line="240" w:lineRule="auto"/>
        <w:ind w:firstLine="567"/>
        <w:jc w:val="both"/>
        <w:rPr>
          <w:rFonts w:eastAsia="Times New Roman"/>
        </w:rPr>
      </w:pPr>
      <w:r w:rsidRPr="003F2157">
        <w:rPr>
          <w:rFonts w:eastAsia="Times New Roman"/>
        </w:rPr>
        <w:t> </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На основании статьи 118 Жилищного кодекса Республики Беларусь Совет Министров Республики Беларусь ПОСТАНОВЛЯЕТ:</w:t>
      </w:r>
    </w:p>
    <w:p w:rsidR="003F2157" w:rsidRPr="003F2157" w:rsidRDefault="003F2157" w:rsidP="003F2157">
      <w:pPr>
        <w:spacing w:after="0" w:line="240" w:lineRule="auto"/>
        <w:ind w:firstLine="567"/>
        <w:jc w:val="both"/>
        <w:rPr>
          <w:rFonts w:eastAsia="Times New Roman"/>
        </w:rPr>
      </w:pPr>
      <w:r w:rsidRPr="003F2157">
        <w:rPr>
          <w:rFonts w:eastAsia="Times New Roman"/>
        </w:rPr>
        <w:t>1. Утвердить:</w:t>
      </w:r>
    </w:p>
    <w:p w:rsidR="003F2157" w:rsidRPr="003F2157" w:rsidRDefault="003F2157" w:rsidP="003F2157">
      <w:pPr>
        <w:spacing w:after="0" w:line="240" w:lineRule="auto"/>
        <w:ind w:firstLine="567"/>
        <w:jc w:val="both"/>
        <w:rPr>
          <w:rFonts w:eastAsia="Times New Roman"/>
        </w:rPr>
      </w:pPr>
      <w:r w:rsidRPr="003F2157">
        <w:rPr>
          <w:rFonts w:eastAsia="Times New Roman"/>
        </w:rPr>
        <w:t>Положение о специальных жилых помещениях государственного жилищного фонда (прилагается);</w:t>
      </w:r>
    </w:p>
    <w:p w:rsidR="003F2157" w:rsidRPr="003F2157" w:rsidRDefault="003F2157" w:rsidP="003F2157">
      <w:pPr>
        <w:spacing w:after="0" w:line="240" w:lineRule="auto"/>
        <w:ind w:firstLine="567"/>
        <w:jc w:val="both"/>
        <w:rPr>
          <w:rFonts w:eastAsia="Times New Roman"/>
        </w:rPr>
      </w:pPr>
      <w:r w:rsidRPr="003F2157">
        <w:rPr>
          <w:rFonts w:eastAsia="Times New Roman"/>
        </w:rPr>
        <w:t>Положение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(прилагается);</w:t>
      </w:r>
    </w:p>
    <w:p w:rsidR="003F2157" w:rsidRPr="003F2157" w:rsidRDefault="003F2157" w:rsidP="003F2157">
      <w:pPr>
        <w:spacing w:after="0" w:line="240" w:lineRule="auto"/>
        <w:ind w:firstLine="567"/>
        <w:jc w:val="both"/>
        <w:rPr>
          <w:rFonts w:eastAsia="Times New Roman"/>
        </w:rPr>
      </w:pPr>
      <w:r w:rsidRPr="003F2157">
        <w:rPr>
          <w:rFonts w:eastAsia="Times New Roman"/>
        </w:rPr>
        <w:t>типовой договор найма специального жилого помещения государственного жилищного фонда (прилагается);</w:t>
      </w:r>
    </w:p>
    <w:p w:rsidR="003F2157" w:rsidRPr="003F2157" w:rsidRDefault="003F2157" w:rsidP="003F2157">
      <w:pPr>
        <w:spacing w:after="0" w:line="240" w:lineRule="auto"/>
        <w:ind w:firstLine="567"/>
        <w:jc w:val="both"/>
        <w:rPr>
          <w:rFonts w:eastAsia="Times New Roman"/>
        </w:rPr>
      </w:pPr>
      <w:r w:rsidRPr="003F2157">
        <w:rPr>
          <w:rFonts w:eastAsia="Times New Roman"/>
        </w:rPr>
        <w:t>типовой договор найма специального жилого помещения долгосрочного проживания, расположенного на территории иностранного государства (прилагается);</w:t>
      </w:r>
    </w:p>
    <w:p w:rsidR="003F2157" w:rsidRPr="003F2157" w:rsidRDefault="003F2157" w:rsidP="003F2157">
      <w:pPr>
        <w:spacing w:after="0" w:line="240" w:lineRule="auto"/>
        <w:ind w:firstLine="567"/>
        <w:jc w:val="both"/>
        <w:rPr>
          <w:rFonts w:eastAsia="Times New Roman"/>
        </w:rPr>
      </w:pPr>
      <w:r w:rsidRPr="003F2157">
        <w:rPr>
          <w:rFonts w:eastAsia="Times New Roman"/>
        </w:rPr>
        <w:t>типовой договор найма специального жилого помещения краткосрочного проживания, расположенного на территории иностранного государства (прилагается).</w:t>
      </w:r>
    </w:p>
    <w:p w:rsidR="003F2157" w:rsidRPr="003F2157" w:rsidRDefault="003F2157" w:rsidP="003F2157">
      <w:pPr>
        <w:spacing w:after="0" w:line="240" w:lineRule="auto"/>
        <w:ind w:firstLine="567"/>
        <w:jc w:val="both"/>
        <w:rPr>
          <w:rFonts w:eastAsia="Times New Roman"/>
        </w:rPr>
      </w:pPr>
      <w:r w:rsidRPr="003F2157">
        <w:rPr>
          <w:rFonts w:eastAsia="Times New Roman"/>
        </w:rPr>
        <w:t>1</w:t>
      </w:r>
      <w:r w:rsidRPr="003F2157">
        <w:rPr>
          <w:rFonts w:eastAsia="Times New Roman"/>
          <w:vertAlign w:val="superscript"/>
        </w:rPr>
        <w:t>1</w:t>
      </w:r>
      <w:r w:rsidRPr="003F2157">
        <w:rPr>
          <w:rFonts w:eastAsia="Times New Roman"/>
        </w:rPr>
        <w:t xml:space="preserve">. Определить примерную форму </w:t>
      </w:r>
      <w:proofErr w:type="gramStart"/>
      <w:r w:rsidRPr="003F2157">
        <w:rPr>
          <w:rFonts w:eastAsia="Times New Roman"/>
        </w:rPr>
        <w:t>договора найма жилого помещения частного жилищного фонда организаций</w:t>
      </w:r>
      <w:proofErr w:type="gramEnd"/>
      <w:r w:rsidRPr="003F2157">
        <w:rPr>
          <w:rFonts w:eastAsia="Times New Roman"/>
        </w:rPr>
        <w:t xml:space="preserve"> согласно приложению.</w:t>
      </w:r>
    </w:p>
    <w:p w:rsidR="003F2157" w:rsidRPr="003F2157" w:rsidRDefault="003F2157" w:rsidP="003F2157">
      <w:pPr>
        <w:spacing w:after="0" w:line="240" w:lineRule="auto"/>
        <w:ind w:firstLine="567"/>
        <w:jc w:val="both"/>
        <w:rPr>
          <w:rFonts w:eastAsia="Times New Roman"/>
        </w:rPr>
      </w:pPr>
      <w:r w:rsidRPr="003F2157">
        <w:rPr>
          <w:rFonts w:eastAsia="Times New Roman"/>
        </w:rPr>
        <w:t>2. </w:t>
      </w:r>
      <w:proofErr w:type="gramStart"/>
      <w:r w:rsidRPr="003F2157">
        <w:rPr>
          <w:rFonts w:eastAsia="Times New Roman"/>
        </w:rPr>
        <w:t>Подпункт 6.43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2006 г., № 201, 5/24288), изложить в следующей редакции:</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 xml:space="preserve">«6.43. 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w:t>
      </w:r>
      <w:r w:rsidRPr="003F2157">
        <w:rPr>
          <w:rFonts w:eastAsia="Times New Roman"/>
        </w:rPr>
        <w:lastRenderedPageBreak/>
        <w:t>для детей-инвалидов, специальных домах для ветеранов, престарелых и инвалидов</w:t>
      </w:r>
      <w:proofErr w:type="gramStart"/>
      <w:r w:rsidRPr="003F2157">
        <w:rPr>
          <w:rFonts w:eastAsia="Times New Roman"/>
        </w:rPr>
        <w:t>;»</w:t>
      </w:r>
      <w:proofErr w:type="gramEnd"/>
      <w:r w:rsidRPr="003F2157">
        <w:rPr>
          <w:rFonts w:eastAsia="Times New Roman"/>
        </w:rPr>
        <w:t>.</w:t>
      </w:r>
    </w:p>
    <w:p w:rsidR="003F2157" w:rsidRPr="003F2157" w:rsidRDefault="003F2157" w:rsidP="003F2157">
      <w:pPr>
        <w:spacing w:after="0" w:line="240" w:lineRule="auto"/>
        <w:ind w:firstLine="567"/>
        <w:jc w:val="both"/>
        <w:rPr>
          <w:rFonts w:eastAsia="Times New Roman"/>
        </w:rPr>
      </w:pPr>
      <w:r w:rsidRPr="003F2157">
        <w:rPr>
          <w:rFonts w:eastAsia="Times New Roman"/>
        </w:rPr>
        <w:t>3. Признать утратившим силу постановление Совета Министров Республики Беларусь от 5 апреля 2006 г. № 454 «Об утверждении Положения о порядке отнесения жилых помещений государственного жилищного фонда к категории специальных жилых помещений, владения и пользования ими» (Национальный реестр правовых актов Республики Беларусь, 2006 г., № 57, 5/22142).</w:t>
      </w:r>
    </w:p>
    <w:p w:rsidR="003F2157" w:rsidRPr="003F2157" w:rsidRDefault="003F2157" w:rsidP="003F2157">
      <w:pPr>
        <w:spacing w:after="0" w:line="240" w:lineRule="auto"/>
        <w:ind w:firstLine="567"/>
        <w:jc w:val="both"/>
        <w:rPr>
          <w:rFonts w:eastAsia="Times New Roman"/>
        </w:rPr>
      </w:pPr>
      <w:r w:rsidRPr="003F2157">
        <w:rPr>
          <w:rFonts w:eastAsia="Times New Roman"/>
        </w:rPr>
        <w:t>4.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3F2157" w:rsidRPr="003F2157" w:rsidRDefault="003F2157" w:rsidP="003F2157">
      <w:pPr>
        <w:spacing w:after="0" w:line="240" w:lineRule="auto"/>
        <w:ind w:firstLine="567"/>
        <w:jc w:val="both"/>
        <w:rPr>
          <w:rFonts w:eastAsia="Times New Roman"/>
        </w:rPr>
      </w:pPr>
      <w:r w:rsidRPr="003F2157">
        <w:rPr>
          <w:rFonts w:eastAsia="Times New Roman"/>
        </w:rPr>
        <w:t>5. Настоящее постановление вступает в силу с 7 октября 2008 г.</w:t>
      </w:r>
    </w:p>
    <w:p w:rsidR="003F2157" w:rsidRPr="003F2157" w:rsidRDefault="003F2157" w:rsidP="003F2157">
      <w:pPr>
        <w:spacing w:after="0" w:line="240" w:lineRule="auto"/>
        <w:ind w:firstLine="567"/>
        <w:jc w:val="both"/>
        <w:rPr>
          <w:rFonts w:eastAsia="Times New Roman"/>
        </w:rPr>
      </w:pPr>
      <w:r w:rsidRPr="003F2157">
        <w:rPr>
          <w:rFonts w:eastAsia="Times New Roman"/>
        </w:rPr>
        <w:t> </w:t>
      </w:r>
    </w:p>
    <w:tbl>
      <w:tblPr>
        <w:tblW w:w="5000" w:type="pct"/>
        <w:tblCellMar>
          <w:left w:w="0" w:type="dxa"/>
          <w:right w:w="0" w:type="dxa"/>
        </w:tblCellMar>
        <w:tblLook w:val="04A0" w:firstRow="1" w:lastRow="0" w:firstColumn="1" w:lastColumn="0" w:noHBand="0" w:noVBand="1"/>
      </w:tblPr>
      <w:tblGrid>
        <w:gridCol w:w="5108"/>
        <w:gridCol w:w="5109"/>
      </w:tblGrid>
      <w:tr w:rsidR="003F2157" w:rsidRPr="003F2157" w:rsidTr="003F2157">
        <w:tc>
          <w:tcPr>
            <w:tcW w:w="2500" w:type="pct"/>
            <w:tcMar>
              <w:top w:w="0" w:type="dxa"/>
              <w:left w:w="6" w:type="dxa"/>
              <w:bottom w:w="0" w:type="dxa"/>
              <w:right w:w="6" w:type="dxa"/>
            </w:tcMar>
            <w:vAlign w:val="bottom"/>
            <w:hideMark/>
          </w:tcPr>
          <w:p w:rsidR="003F2157" w:rsidRPr="003F2157" w:rsidRDefault="003F2157" w:rsidP="003F2157">
            <w:pPr>
              <w:spacing w:after="0" w:line="240" w:lineRule="auto"/>
              <w:rPr>
                <w:rFonts w:eastAsia="Times New Roman"/>
              </w:rPr>
            </w:pPr>
            <w:r w:rsidRPr="003F2157">
              <w:rPr>
                <w:rFonts w:eastAsia="Times New Roman"/>
                <w:b/>
                <w:bCs/>
              </w:rPr>
              <w:t xml:space="preserve">Первый заместитель Премьер-министра </w:t>
            </w:r>
            <w:r w:rsidRPr="003F2157">
              <w:rPr>
                <w:rFonts w:eastAsia="Times New Roman"/>
              </w:rPr>
              <w:br/>
            </w:r>
            <w:r w:rsidRPr="003F2157">
              <w:rPr>
                <w:rFonts w:eastAsia="Times New Roman"/>
                <w:b/>
                <w:bCs/>
              </w:rPr>
              <w:t>Республики Беларусь</w:t>
            </w:r>
          </w:p>
        </w:tc>
        <w:tc>
          <w:tcPr>
            <w:tcW w:w="2500" w:type="pct"/>
            <w:tcMar>
              <w:top w:w="0" w:type="dxa"/>
              <w:left w:w="6" w:type="dxa"/>
              <w:bottom w:w="0" w:type="dxa"/>
              <w:right w:w="6" w:type="dxa"/>
            </w:tcMar>
            <w:vAlign w:val="bottom"/>
            <w:hideMark/>
          </w:tcPr>
          <w:p w:rsidR="003F2157" w:rsidRPr="003F2157" w:rsidRDefault="003F2157" w:rsidP="003F2157">
            <w:pPr>
              <w:spacing w:after="0" w:line="240" w:lineRule="auto"/>
              <w:jc w:val="right"/>
              <w:rPr>
                <w:rFonts w:eastAsia="Times New Roman"/>
              </w:rPr>
            </w:pPr>
            <w:proofErr w:type="spellStart"/>
            <w:r w:rsidRPr="003F2157">
              <w:rPr>
                <w:rFonts w:eastAsia="Times New Roman"/>
                <w:b/>
                <w:bCs/>
              </w:rPr>
              <w:t>В.Семашко</w:t>
            </w:r>
            <w:proofErr w:type="spellEnd"/>
          </w:p>
        </w:tc>
      </w:tr>
    </w:tbl>
    <w:p w:rsidR="003F2157" w:rsidRPr="003F2157" w:rsidRDefault="003F2157" w:rsidP="003F2157">
      <w:pPr>
        <w:spacing w:after="0" w:line="240" w:lineRule="auto"/>
        <w:ind w:firstLine="567"/>
        <w:jc w:val="both"/>
        <w:rPr>
          <w:rFonts w:eastAsia="Times New Roman"/>
        </w:rPr>
      </w:pPr>
      <w:r w:rsidRPr="003F2157">
        <w:rPr>
          <w:rFonts w:eastAsia="Times New Roman"/>
        </w:rPr>
        <w:t> </w:t>
      </w:r>
    </w:p>
    <w:p w:rsidR="003F2157" w:rsidRPr="003F2157" w:rsidRDefault="003F2157" w:rsidP="003F2157">
      <w:pPr>
        <w:spacing w:after="0" w:line="240" w:lineRule="auto"/>
        <w:ind w:firstLine="567"/>
        <w:jc w:val="both"/>
        <w:rPr>
          <w:rFonts w:eastAsia="Times New Roman"/>
        </w:rPr>
      </w:pPr>
      <w:bookmarkStart w:id="0" w:name="_GoBack"/>
      <w:bookmarkEnd w:id="0"/>
    </w:p>
    <w:tbl>
      <w:tblPr>
        <w:tblW w:w="5000" w:type="pct"/>
        <w:tblCellMar>
          <w:left w:w="0" w:type="dxa"/>
          <w:right w:w="0" w:type="dxa"/>
        </w:tblCellMar>
        <w:tblLook w:val="04A0" w:firstRow="1" w:lastRow="0" w:firstColumn="1" w:lastColumn="0" w:noHBand="0" w:noVBand="1"/>
      </w:tblPr>
      <w:tblGrid>
        <w:gridCol w:w="10217"/>
      </w:tblGrid>
      <w:tr w:rsidR="003F2157" w:rsidRPr="003F2157" w:rsidTr="003F2157">
        <w:tc>
          <w:tcPr>
            <w:tcW w:w="1250" w:type="pct"/>
            <w:tcMar>
              <w:top w:w="0" w:type="dxa"/>
              <w:left w:w="6" w:type="dxa"/>
              <w:bottom w:w="0" w:type="dxa"/>
              <w:right w:w="6" w:type="dxa"/>
            </w:tcMar>
            <w:hideMark/>
          </w:tcPr>
          <w:p w:rsidR="003F2157" w:rsidRPr="003F2157" w:rsidRDefault="003F2157" w:rsidP="003F2157">
            <w:pPr>
              <w:spacing w:after="120" w:line="240" w:lineRule="auto"/>
              <w:rPr>
                <w:rFonts w:eastAsia="Times New Roman"/>
              </w:rPr>
            </w:pPr>
            <w:r w:rsidRPr="003F2157">
              <w:rPr>
                <w:rFonts w:eastAsia="Times New Roman"/>
              </w:rPr>
              <w:t>УТВЕРЖДЕНО</w:t>
            </w:r>
          </w:p>
          <w:p w:rsidR="003F2157" w:rsidRPr="003F2157" w:rsidRDefault="003F2157" w:rsidP="003F2157">
            <w:pPr>
              <w:spacing w:after="0" w:line="240" w:lineRule="auto"/>
              <w:rPr>
                <w:rFonts w:eastAsia="Times New Roman"/>
              </w:rPr>
            </w:pPr>
            <w:r w:rsidRPr="003F2157">
              <w:rPr>
                <w:rFonts w:eastAsia="Times New Roman"/>
              </w:rPr>
              <w:t xml:space="preserve">Постановление </w:t>
            </w:r>
            <w:r w:rsidRPr="003F2157">
              <w:rPr>
                <w:rFonts w:eastAsia="Times New Roman"/>
              </w:rPr>
              <w:br/>
              <w:t xml:space="preserve">Совета Министров </w:t>
            </w:r>
            <w:r w:rsidRPr="003F2157">
              <w:rPr>
                <w:rFonts w:eastAsia="Times New Roman"/>
              </w:rPr>
              <w:br/>
              <w:t>Республики Беларусь</w:t>
            </w:r>
          </w:p>
          <w:p w:rsidR="003F2157" w:rsidRPr="003F2157" w:rsidRDefault="003F2157" w:rsidP="003F2157">
            <w:pPr>
              <w:spacing w:after="0" w:line="240" w:lineRule="auto"/>
              <w:rPr>
                <w:rFonts w:eastAsia="Times New Roman"/>
              </w:rPr>
            </w:pPr>
            <w:r w:rsidRPr="003F2157">
              <w:rPr>
                <w:rFonts w:eastAsia="Times New Roman"/>
              </w:rPr>
              <w:t>24.09.2008 № 1408</w:t>
            </w:r>
          </w:p>
        </w:tc>
      </w:tr>
    </w:tbl>
    <w:p w:rsidR="003F2157" w:rsidRPr="003F2157" w:rsidRDefault="003F2157" w:rsidP="003F2157">
      <w:pPr>
        <w:spacing w:before="240" w:after="240" w:line="240" w:lineRule="auto"/>
        <w:rPr>
          <w:rFonts w:eastAsia="Times New Roman"/>
          <w:b/>
          <w:bCs/>
        </w:rPr>
      </w:pPr>
      <w:r w:rsidRPr="003F2157">
        <w:rPr>
          <w:rFonts w:eastAsia="Times New Roman"/>
          <w:b/>
          <w:bCs/>
        </w:rPr>
        <w:t>ПОЛОЖЕНИЕ</w:t>
      </w:r>
      <w:r w:rsidRPr="003F2157">
        <w:rPr>
          <w:rFonts w:eastAsia="Times New Roman"/>
          <w:b/>
          <w:bCs/>
        </w:rPr>
        <w:br/>
        <w:t>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3F2157" w:rsidRPr="003F2157" w:rsidRDefault="003F2157" w:rsidP="003F2157">
      <w:pPr>
        <w:spacing w:before="240" w:after="240" w:line="240" w:lineRule="auto"/>
        <w:jc w:val="center"/>
        <w:rPr>
          <w:rFonts w:eastAsia="Times New Roman"/>
          <w:b/>
          <w:bCs/>
          <w:caps/>
        </w:rPr>
      </w:pPr>
      <w:r w:rsidRPr="003F2157">
        <w:rPr>
          <w:rFonts w:eastAsia="Times New Roman"/>
          <w:b/>
          <w:bCs/>
          <w:caps/>
        </w:rPr>
        <w:t>ГЛАВА 1</w:t>
      </w:r>
      <w:r w:rsidRPr="003F2157">
        <w:rPr>
          <w:rFonts w:eastAsia="Times New Roman"/>
          <w:b/>
          <w:bCs/>
          <w:caps/>
        </w:rPr>
        <w:br/>
        <w:t>ОБЩИЕ ПОЛОЖЕНИЯ</w:t>
      </w:r>
    </w:p>
    <w:p w:rsidR="003F2157" w:rsidRPr="003F2157" w:rsidRDefault="003F2157" w:rsidP="003F2157">
      <w:pPr>
        <w:spacing w:after="0" w:line="240" w:lineRule="auto"/>
        <w:ind w:firstLine="567"/>
        <w:jc w:val="both"/>
        <w:rPr>
          <w:rFonts w:eastAsia="Times New Roman"/>
        </w:rPr>
      </w:pPr>
      <w:r w:rsidRPr="003F2157">
        <w:rPr>
          <w:rFonts w:eastAsia="Times New Roman"/>
        </w:rPr>
        <w:t>1. Настоящим Положением устанавливаются порядок, особенности и основания предоставления специальных жилых помещений государственного жилищного фонда в домах-интернатах для престарелых и инвалидов, домах-интернатах для детей-инвалидов с особенностями психофизического развития (далее – дома-интернаты для детей-инвалидов), специальных домах для ветеранов, престарелых и инвалидов (далее – специальные дома).</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предоставляются гражданам органами по труду, занятости и социальной защите.</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lastRenderedPageBreak/>
        <w:t></w:t>
      </w:r>
      <w:r w:rsidRPr="003F2157">
        <w:rPr>
          <w:rFonts w:eastAsia="Times New Roman"/>
          <w:color w:val="FF0000"/>
        </w:rPr>
        <w:t>Специальные жилые помещения в домах-интернатах для престарелых и инвалидов, домах-интернатах для детей-инвалидов могут также предоставляться по решению местных исполнительных и распорядительных органов для проживания работников этих учреждений на период производства ими работ вахтовым методом.</w:t>
      </w:r>
    </w:p>
    <w:p w:rsidR="003F2157" w:rsidRPr="003F2157" w:rsidRDefault="003F2157" w:rsidP="003F2157">
      <w:pPr>
        <w:spacing w:after="0" w:line="240" w:lineRule="auto"/>
        <w:ind w:firstLine="567"/>
        <w:jc w:val="both"/>
        <w:rPr>
          <w:rFonts w:eastAsia="Times New Roman"/>
        </w:rPr>
      </w:pPr>
      <w:r w:rsidRPr="003F2157">
        <w:rPr>
          <w:rFonts w:eastAsia="Times New Roman"/>
        </w:rPr>
        <w:t>2. К учреждениям социального обслуживания, осуществляющим стационарное социальное обслуживание (далее – стационарные учреждения), относятся дома-интернаты для престарелых и инвалидов, дома-интернаты для детей-инвалидов, специальные дома.</w:t>
      </w:r>
    </w:p>
    <w:p w:rsidR="003F2157" w:rsidRPr="003F2157" w:rsidRDefault="003F2157" w:rsidP="003F2157">
      <w:pPr>
        <w:spacing w:after="0" w:line="240" w:lineRule="auto"/>
        <w:ind w:firstLine="567"/>
        <w:jc w:val="both"/>
        <w:rPr>
          <w:rFonts w:eastAsia="Times New Roman"/>
          <w:color w:val="FF0000"/>
        </w:rPr>
      </w:pPr>
      <w:proofErr w:type="gramStart"/>
      <w:r w:rsidRPr="003F2157">
        <w:rPr>
          <w:rFonts w:ascii="Wingdings 3" w:eastAsia="Times New Roman" w:hAnsi="Wingdings 3"/>
          <w:color w:val="CA0B06"/>
        </w:rPr>
        <w:t></w:t>
      </w:r>
      <w:r w:rsidRPr="003F2157">
        <w:rPr>
          <w:rFonts w:eastAsia="Times New Roman"/>
          <w:color w:val="FF0000"/>
        </w:rPr>
        <w:t>Дома-интернаты для престарелых и инвалидов подразделяются на дома-интернаты (отделения) для престарелых и инвалидов (далее – дома-интернаты общего типа), дома-интернаты (отделения) повышенной комфортности для престарелых и инвалидов (далее – дома-интернаты повышенной комфортности), психоневрологические дома-интернаты (отделения) для престарелых и инвалидов (далее – психоневрологические дома-интернаты), психоневрологические дома-интернаты (отделения) повышенной комфортности для престарелых и инвалидов (далее – психоневрологические дома-интернаты повышенной комфортности).</w:t>
      </w:r>
      <w:proofErr w:type="gramEnd"/>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3. Специальные жилые помещения (комната или место в жилой комнате) предоставляются во владение и пользование в соответствии с установленными санитарными нормами и правилами и государственными социальными стандартами по обслуживанию населения республики в области социального обслуживания.</w:t>
      </w:r>
    </w:p>
    <w:p w:rsidR="003F2157" w:rsidRPr="003F2157" w:rsidRDefault="003F2157" w:rsidP="003F2157">
      <w:pPr>
        <w:spacing w:after="0" w:line="240" w:lineRule="auto"/>
        <w:ind w:firstLine="567"/>
        <w:jc w:val="both"/>
        <w:rPr>
          <w:rFonts w:eastAsia="Times New Roman"/>
        </w:rPr>
      </w:pPr>
      <w:r w:rsidRPr="003F2157">
        <w:rPr>
          <w:rFonts w:eastAsia="Times New Roman"/>
        </w:rPr>
        <w:t>В домах-интернатах повышенной комфортности и психоневрологических домах-интернатах повышенной комфортности специальные жилые помещения могут предоставляться из расчета 9–12 кв. метров на одного гражданина в виде одноместной комнаты с санузлом, одноместной комнаты в блоке с санузлом, двухкомнатного блока с санузлом (в том числе на супругов).</w:t>
      </w:r>
    </w:p>
    <w:p w:rsidR="003F2157" w:rsidRPr="003F2157" w:rsidRDefault="003F2157" w:rsidP="003F2157">
      <w:pPr>
        <w:spacing w:after="0" w:line="240" w:lineRule="auto"/>
        <w:ind w:firstLine="567"/>
        <w:jc w:val="both"/>
        <w:rPr>
          <w:rFonts w:eastAsia="Times New Roman"/>
        </w:rPr>
      </w:pPr>
      <w:r w:rsidRPr="003F2157">
        <w:rPr>
          <w:rFonts w:eastAsia="Times New Roman"/>
        </w:rPr>
        <w:t>Специальные жилые помещения в специальных домах могут предоставляться в виде квартиры или жилой комнаты.</w:t>
      </w:r>
    </w:p>
    <w:p w:rsidR="003F2157" w:rsidRPr="003F2157" w:rsidRDefault="003F2157" w:rsidP="003F2157">
      <w:pPr>
        <w:spacing w:before="240" w:after="240" w:line="240" w:lineRule="auto"/>
        <w:jc w:val="center"/>
        <w:rPr>
          <w:rFonts w:eastAsia="Times New Roman"/>
          <w:b/>
          <w:bCs/>
          <w:caps/>
        </w:rPr>
      </w:pPr>
      <w:r w:rsidRPr="003F2157">
        <w:rPr>
          <w:rFonts w:eastAsia="Times New Roman"/>
          <w:b/>
          <w:bCs/>
          <w:caps/>
        </w:rPr>
        <w:t>ГЛАВА 2</w:t>
      </w:r>
      <w:r w:rsidRPr="003F2157">
        <w:rPr>
          <w:rFonts w:eastAsia="Times New Roman"/>
          <w:b/>
          <w:bCs/>
          <w:caps/>
        </w:rPr>
        <w:br/>
        <w:t xml:space="preserve">КАТЕГОРИИ ГРАЖДАН, ИМЕЮЩИХ ПРАВО НА ПРЕДОСТАВЛЕНИЕ СПЕЦИАЛЬНЫХ ЖИЛЫХ ПОМЕЩЕНИЙ В СТАЦИОНАРНЫХ УЧРЕЖДЕНИЯХ </w:t>
      </w:r>
    </w:p>
    <w:p w:rsidR="003F2157" w:rsidRPr="003F2157" w:rsidRDefault="003F2157" w:rsidP="003F2157">
      <w:pPr>
        <w:spacing w:after="0" w:line="240" w:lineRule="auto"/>
        <w:ind w:firstLine="567"/>
        <w:jc w:val="both"/>
        <w:rPr>
          <w:rFonts w:eastAsia="Times New Roman"/>
        </w:rPr>
      </w:pPr>
      <w:r w:rsidRPr="003F2157">
        <w:rPr>
          <w:rFonts w:eastAsia="Times New Roman"/>
        </w:rPr>
        <w:t>4. 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проживающим в Республике Беларусь (далее – граждане), в соответствии с перечнем медицинских показаний и медицинских противопоказаний для оказания социальных услуг в учреждениях социального обслуживания, устанавливаемым Министерством труда и социальной защиты и Министерством здравоохранения:</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lastRenderedPageBreak/>
        <w:t></w:t>
      </w:r>
      <w:r w:rsidRPr="003F2157">
        <w:rPr>
          <w:rFonts w:eastAsia="Times New Roman"/>
          <w:color w:val="FF0000"/>
        </w:rPr>
        <w:t>в домах-интернатах общего типа, домах-интернатах повышенной комфортности, психоневрологических домах-интернатах, психоневрологических домах-интернатах повышенной комфортности, домах-интернатах для детей-инвалидов – для постоянного или временного (до одного года или до достижения совершеннолетия), в том числе краткосрочного (до 1 месяца, но не более трех раз в календарном году), проживания;</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в специальных домах – для постоянного или временного (до одного года), в том числе краткосрочного, проживания;</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в домах-интернатах общего типа, психоневрологических домах-интернатах, домах-интернатах для детей-инвалидов – для прохождения курса социальной реабилитации, абилитации (до одного месяца в календарном году).</w:t>
      </w:r>
    </w:p>
    <w:p w:rsidR="003F2157" w:rsidRPr="003F2157" w:rsidRDefault="003F2157" w:rsidP="003F2157">
      <w:pPr>
        <w:spacing w:after="0" w:line="240" w:lineRule="auto"/>
        <w:ind w:firstLine="567"/>
        <w:jc w:val="both"/>
        <w:rPr>
          <w:rFonts w:eastAsia="Times New Roman"/>
        </w:rPr>
      </w:pPr>
      <w:r w:rsidRPr="003F2157">
        <w:rPr>
          <w:rFonts w:eastAsia="Times New Roman"/>
        </w:rPr>
        <w:t>5. </w:t>
      </w:r>
      <w:proofErr w:type="gramStart"/>
      <w:r w:rsidRPr="003F2157">
        <w:rPr>
          <w:rFonts w:eastAsia="Times New Roman"/>
        </w:rPr>
        <w:t>Специальные жилые помещения в домах-интернатах общего типа предоставляются гражданам, достигшим общеустановленного пенсионного возраста, инвалидам I и II группы, не имеющим совершеннолетних детей, супругов и родителей, не являющихся инвалидами I и II группы, не достигших общеустановленного пенсионного возраста,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(далее, если</w:t>
      </w:r>
      <w:proofErr w:type="gramEnd"/>
      <w:r w:rsidRPr="003F2157">
        <w:rPr>
          <w:rFonts w:eastAsia="Times New Roman"/>
        </w:rPr>
        <w:t xml:space="preserve"> не указано иное, – лица, обязанные по закону их содержать), </w:t>
      </w:r>
      <w:proofErr w:type="gramStart"/>
      <w:r w:rsidRPr="003F2157">
        <w:rPr>
          <w:rFonts w:eastAsia="Times New Roman"/>
        </w:rPr>
        <w:t>нуждающимся</w:t>
      </w:r>
      <w:proofErr w:type="gramEnd"/>
      <w:r w:rsidRPr="003F2157">
        <w:rPr>
          <w:rFonts w:eastAsia="Times New Roman"/>
        </w:rPr>
        <w:t xml:space="preserve"> в постоянном постороннем уходе или посторонней помощи, бытовом обслуживании и медицинской помощи.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При наличии свободных мест специальные жилые помещения в домах-интернатах общего типа могут также предоставляться гражданам, указанным в части первой настоящего пункта, имеющим лиц, обязанных по закону их содержать, а также инвалидам I и II группы, нуждающимся в прохождении курса социальной реабилитации, абилитации.</w:t>
      </w:r>
    </w:p>
    <w:p w:rsidR="003F2157" w:rsidRPr="003F2157" w:rsidRDefault="003F2157" w:rsidP="003F2157">
      <w:pPr>
        <w:spacing w:after="0" w:line="240" w:lineRule="auto"/>
        <w:ind w:firstLine="567"/>
        <w:jc w:val="both"/>
        <w:rPr>
          <w:rFonts w:eastAsia="Times New Roman"/>
        </w:rPr>
      </w:pPr>
      <w:r w:rsidRPr="003F2157">
        <w:rPr>
          <w:rFonts w:eastAsia="Times New Roman"/>
        </w:rPr>
        <w:t>5</w:t>
      </w:r>
      <w:r w:rsidRPr="003F2157">
        <w:rPr>
          <w:rFonts w:eastAsia="Times New Roman"/>
          <w:vertAlign w:val="superscript"/>
        </w:rPr>
        <w:t>1</w:t>
      </w:r>
      <w:r w:rsidRPr="003F2157">
        <w:rPr>
          <w:rFonts w:eastAsia="Times New Roman"/>
        </w:rPr>
        <w:t>. </w:t>
      </w:r>
      <w:proofErr w:type="gramStart"/>
      <w:r w:rsidRPr="003F2157">
        <w:rPr>
          <w:rFonts w:eastAsia="Times New Roman"/>
        </w:rPr>
        <w:t>Специальные жилые помещения в домах-интернатах повышенной комфортности предоставляются гражданам, достигшим общеустановленного пенсионного возраста, а также гражданам, достигшим 70-летнего возраста, заключившим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 инвалидам I и II группы, нуждающимся в постоянном постороннем уходе или посторонней помощи, бытовом обслуживании и медицинской помощи.</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6. </w:t>
      </w:r>
      <w:proofErr w:type="gramStart"/>
      <w:r w:rsidRPr="003F2157">
        <w:rPr>
          <w:rFonts w:eastAsia="Times New Roman"/>
        </w:rPr>
        <w:t>Специальные жилые помещения в психоневрологических домах-интернатах предоставляются гражданам, достигшим общеустановленного пенсионного возраста, инвалидам I и II группы, а также гражданам, ранее заключившим договор пожизненного содержания с иждивением за счет средств местных бюджетов с местным исполнительным и распорядительным органом,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lastRenderedPageBreak/>
        <w:t>Гражданам, достигшим общеустановленного пенсионного возраста, инвалидам I и II группы, не признанным в установленном порядке недееспособными, специальные жилые помещения в психоневрологических домах-интернатах могут предоставляться для временного, в том числе краткосрочного, проживания.</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Гражданам, указанным в частях первой и второй настоящего пункта, специальные жилые помещения могут также предоставляться в психоневрологических домах-интернатах повышенной комфортности.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При наличии свободных мест специальные жилые помещения в психоневрологических домах-интернатах могут предоставляться инвалидам I и II группы, нуждающимся в прохождении курса социальной реабилитации, абилитации.</w:t>
      </w:r>
    </w:p>
    <w:p w:rsidR="003F2157" w:rsidRPr="003F2157" w:rsidRDefault="003F2157" w:rsidP="003F2157">
      <w:pPr>
        <w:spacing w:after="0" w:line="240" w:lineRule="auto"/>
        <w:ind w:firstLine="567"/>
        <w:jc w:val="both"/>
        <w:rPr>
          <w:rFonts w:eastAsia="Times New Roman"/>
        </w:rPr>
      </w:pPr>
      <w:r w:rsidRPr="003F2157">
        <w:rPr>
          <w:rFonts w:eastAsia="Times New Roman"/>
        </w:rPr>
        <w:t>7. Исключен.</w:t>
      </w:r>
    </w:p>
    <w:p w:rsidR="003F2157" w:rsidRPr="003F2157" w:rsidRDefault="003F2157" w:rsidP="003F2157">
      <w:pPr>
        <w:spacing w:after="0" w:line="240" w:lineRule="auto"/>
        <w:ind w:firstLine="567"/>
        <w:jc w:val="both"/>
        <w:rPr>
          <w:rFonts w:eastAsia="Times New Roman"/>
        </w:rPr>
      </w:pPr>
      <w:r w:rsidRPr="003F2157">
        <w:rPr>
          <w:rFonts w:eastAsia="Times New Roman"/>
        </w:rPr>
        <w:t>8. </w:t>
      </w:r>
      <w:proofErr w:type="gramStart"/>
      <w:r w:rsidRPr="003F2157">
        <w:rPr>
          <w:rFonts w:eastAsia="Times New Roman"/>
        </w:rPr>
        <w:t>Специальные жилые помещения в домах-интернатах для детей-инвалидов предоставляются 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 а также гражданам, достигшим возраста 18 лет из числа инвалидов I и II группы, имеющих право на предоставление специальных жилых помещений в психоневрологических домах-интернатах.</w:t>
      </w:r>
      <w:proofErr w:type="gramEnd"/>
    </w:p>
    <w:p w:rsidR="003F2157" w:rsidRPr="003F2157" w:rsidRDefault="003F2157" w:rsidP="003F2157">
      <w:pPr>
        <w:spacing w:after="0" w:line="240" w:lineRule="auto"/>
        <w:ind w:firstLine="567"/>
        <w:jc w:val="both"/>
        <w:rPr>
          <w:rFonts w:eastAsia="Times New Roman"/>
          <w:color w:val="FF0000"/>
        </w:rPr>
      </w:pPr>
      <w:proofErr w:type="gramStart"/>
      <w:r w:rsidRPr="003F2157">
        <w:rPr>
          <w:rFonts w:ascii="Wingdings 3" w:eastAsia="Times New Roman" w:hAnsi="Wingdings 3"/>
          <w:color w:val="CA0B06"/>
        </w:rPr>
        <w:t></w:t>
      </w:r>
      <w:r w:rsidRPr="003F2157">
        <w:rPr>
          <w:rFonts w:eastAsia="Times New Roman"/>
          <w:color w:val="FF0000"/>
        </w:rPr>
        <w:t>При наличии свободных мест специальные жилые помещения в домах-интернатах для детей-инвалидов могут предоставляться детям-инвалидам с особенностями психофизического развития в возрасте от 4 до 18 лет, нуждающимся в прохождении курса социальной реабилитации, абилитации, а также гражданам, достигшим возраста 18 лет из числа инвалидов I и II группы, нуждающимся в прохождении курса социальной реабилитации, абилитации.</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9. Специальные жилые помещения в специальных домах предоставляются для оказания услуг сопровождаемого проживания инвалидам с легким, умеренным или выраженным нарушением способности к самообслуживанию из числа:</w:t>
      </w:r>
    </w:p>
    <w:p w:rsidR="003F2157" w:rsidRPr="003F2157" w:rsidRDefault="003F2157" w:rsidP="003F2157">
      <w:pPr>
        <w:spacing w:after="0" w:line="240" w:lineRule="auto"/>
        <w:ind w:firstLine="567"/>
        <w:jc w:val="both"/>
        <w:rPr>
          <w:rFonts w:eastAsia="Times New Roman"/>
        </w:rPr>
      </w:pPr>
      <w:r w:rsidRPr="003F2157">
        <w:rPr>
          <w:rFonts w:eastAsia="Times New Roman"/>
        </w:rPr>
        <w:t>лиц, проживающих в домах-интернатах для детей-инвалидов, домах-интернатах общего типа, психоневрологических домах-интернатах;</w:t>
      </w:r>
    </w:p>
    <w:p w:rsidR="003F2157" w:rsidRPr="003F2157" w:rsidRDefault="003F2157" w:rsidP="003F2157">
      <w:pPr>
        <w:spacing w:after="0" w:line="240" w:lineRule="auto"/>
        <w:ind w:firstLine="567"/>
        <w:jc w:val="both"/>
        <w:rPr>
          <w:rFonts w:eastAsia="Times New Roman"/>
        </w:rPr>
      </w:pPr>
      <w:r w:rsidRPr="003F2157">
        <w:rPr>
          <w:rFonts w:eastAsia="Times New Roman"/>
        </w:rPr>
        <w:t>лиц, не имеющих в собственности жилых помещений и лиц, обязанных по закону их содержать.</w:t>
      </w:r>
    </w:p>
    <w:p w:rsidR="003F2157" w:rsidRPr="003F2157" w:rsidRDefault="003F2157" w:rsidP="003F2157">
      <w:pPr>
        <w:spacing w:after="0" w:line="240" w:lineRule="auto"/>
        <w:ind w:firstLine="567"/>
        <w:jc w:val="both"/>
        <w:rPr>
          <w:rFonts w:eastAsia="Times New Roman"/>
        </w:rPr>
      </w:pPr>
      <w:r w:rsidRPr="003F2157">
        <w:rPr>
          <w:rFonts w:eastAsia="Times New Roman"/>
        </w:rP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3F2157" w:rsidRPr="003F2157" w:rsidRDefault="003F2157" w:rsidP="003F2157">
      <w:pPr>
        <w:spacing w:after="0" w:line="240" w:lineRule="auto"/>
        <w:ind w:firstLine="567"/>
        <w:jc w:val="both"/>
        <w:rPr>
          <w:rFonts w:eastAsia="Times New Roman"/>
        </w:rPr>
      </w:pPr>
      <w:r w:rsidRPr="003F2157">
        <w:rPr>
          <w:rFonts w:eastAsia="Times New Roman"/>
        </w:rPr>
        <w:t xml:space="preserve">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w:t>
      </w:r>
      <w:r w:rsidRPr="003F2157">
        <w:rPr>
          <w:rFonts w:eastAsia="Times New Roman"/>
        </w:rPr>
        <w:lastRenderedPageBreak/>
        <w:t>сопровождаемого проживания инвалидам с легким, умеренным или выраженным нарушением способности к самообслуживанию, имеющим лиц, обязанных по закону их содержать.</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10. </w:t>
      </w:r>
      <w:proofErr w:type="gramStart"/>
      <w:r w:rsidRPr="003F2157">
        <w:rPr>
          <w:rFonts w:eastAsia="Times New Roman"/>
          <w:color w:val="FF0000"/>
        </w:rPr>
        <w:t>Специальные жилые помещения в стационарных учреждениях без взимания платы предоставляются гражданам, указанным в части первой пункта 5, частях первой и второй пункта 6, части первой пункта 8 настоящего Положения, имеющим право на государственное обеспечение, а также гражданам, заключившим договор пожизненного содержания с иждивением за счет средств местных бюджетов с местным исполнительным и распорядительным органом, и гражданам, указанным в части второй</w:t>
      </w:r>
      <w:proofErr w:type="gramEnd"/>
      <w:r w:rsidRPr="003F2157">
        <w:rPr>
          <w:rFonts w:eastAsia="Times New Roman"/>
          <w:color w:val="FF0000"/>
        </w:rPr>
        <w:t xml:space="preserve"> </w:t>
      </w:r>
      <w:proofErr w:type="gramStart"/>
      <w:r w:rsidRPr="003F2157">
        <w:rPr>
          <w:rFonts w:eastAsia="Times New Roman"/>
          <w:color w:val="FF0000"/>
        </w:rPr>
        <w:t>пункта 5, части четвертой пункта 6, части второй пункта 8, нуждающимся в прохождении курса социальной реабилитации, абилитации, за исключением граждан, предусмотренных в пункте 11 настоящего Положения.</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11. Специальные жилые помещения в стационарных учреждениях на платных условиях предоставляются гражданам, указанным:</w:t>
      </w:r>
    </w:p>
    <w:p w:rsidR="003F2157" w:rsidRPr="003F2157" w:rsidRDefault="003F2157" w:rsidP="003F2157">
      <w:pPr>
        <w:spacing w:after="0" w:line="240" w:lineRule="auto"/>
        <w:ind w:firstLine="567"/>
        <w:jc w:val="both"/>
        <w:rPr>
          <w:rFonts w:eastAsia="Times New Roman"/>
        </w:rPr>
      </w:pPr>
      <w:r w:rsidRPr="003F2157">
        <w:rPr>
          <w:rFonts w:eastAsia="Times New Roman"/>
        </w:rPr>
        <w:t>в части первой пункта 5 и части первой пункта 6 настоящего Положения, получающим пенсию из других госуда</w:t>
      </w:r>
      <w:proofErr w:type="gramStart"/>
      <w:r w:rsidRPr="003F2157">
        <w:rPr>
          <w:rFonts w:eastAsia="Times New Roman"/>
        </w:rPr>
        <w:t>рств в с</w:t>
      </w:r>
      <w:proofErr w:type="gramEnd"/>
      <w:r w:rsidRPr="003F2157">
        <w:rPr>
          <w:rFonts w:eastAsia="Times New Roman"/>
        </w:rPr>
        <w:t>оответствии с международными договорами (соглашениями), заключенными Республикой Беларусь, за исключением граждан, ранее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в части первой пункта 5 настоящего Положения, не достигшим возраста 65 лет, за исключением инвалидов I и II группы;</w:t>
      </w:r>
      <w:proofErr w:type="gramEnd"/>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в части первой пункта 5 настоящего Положения, жилые помещения которых, принадлежащие им на праве собственности, были отчуждены по договорам дарения, купли-продажи в течение 5 лет, предшествующих дню подачи заявления о предоставлении специального жилого помещения либо после его подачи до дня поселения, а также при отчуждении указанных помещений или сдаче их по договорам найма жилого помещения во время проживания граждан в</w:t>
      </w:r>
      <w:proofErr w:type="gramEnd"/>
      <w:r w:rsidRPr="003F2157">
        <w:rPr>
          <w:rFonts w:eastAsia="Times New Roman"/>
        </w:rPr>
        <w:t xml:space="preserve"> стационарном </w:t>
      </w:r>
      <w:proofErr w:type="gramStart"/>
      <w:r w:rsidRPr="003F2157">
        <w:rPr>
          <w:rFonts w:eastAsia="Times New Roman"/>
        </w:rPr>
        <w:t>учреждении</w:t>
      </w:r>
      <w:proofErr w:type="gramEnd"/>
      <w:r w:rsidRPr="003F2157">
        <w:rPr>
          <w:rFonts w:eastAsia="Times New Roman"/>
        </w:rPr>
        <w:t>;</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в части первой пункта 5, частях первой и второй пункта 6 и части первой пункта 8 настоящего Положения, для краткосрочного проживания;</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в части второй пункта 5 и пункте 5</w:t>
      </w:r>
      <w:r w:rsidRPr="003F2157">
        <w:rPr>
          <w:rFonts w:eastAsia="Times New Roman"/>
          <w:color w:val="FF0000"/>
          <w:vertAlign w:val="superscript"/>
        </w:rPr>
        <w:t>1</w:t>
      </w:r>
      <w:r w:rsidRPr="003F2157">
        <w:rPr>
          <w:rFonts w:eastAsia="Times New Roman"/>
          <w:color w:val="FF0000"/>
        </w:rPr>
        <w:t xml:space="preserve"> настоящего Положения, за исключением граждан, заключивших договор пожизненного содержания с иждивением за счет средств местных бюджетов с местным исполнительным и распорядительным органом, а также инвалидов I и II группы, нуждающихся в прохождении курса социальной реабилитации, абилитации;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 xml:space="preserve">в частях первой и второй пункта 6 настоящего Положения, </w:t>
      </w:r>
      <w:proofErr w:type="gramStart"/>
      <w:r w:rsidRPr="003F2157">
        <w:rPr>
          <w:rFonts w:eastAsia="Times New Roman"/>
          <w:color w:val="FF0000"/>
        </w:rPr>
        <w:t>имеющим</w:t>
      </w:r>
      <w:proofErr w:type="gramEnd"/>
      <w:r w:rsidRPr="003F2157">
        <w:rPr>
          <w:rFonts w:eastAsia="Times New Roman"/>
          <w:color w:val="FF0000"/>
        </w:rPr>
        <w:t xml:space="preserve"> лиц, обязанных по закону их содержать;</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в части третьей пункта 6 настоящего Положения;</w:t>
      </w:r>
    </w:p>
    <w:p w:rsidR="003F2157" w:rsidRPr="003F2157" w:rsidRDefault="003F2157" w:rsidP="003F2157">
      <w:pPr>
        <w:spacing w:after="0" w:line="240" w:lineRule="auto"/>
        <w:ind w:firstLine="567"/>
        <w:jc w:val="both"/>
        <w:rPr>
          <w:rFonts w:eastAsia="Times New Roman"/>
          <w:color w:val="FF0000"/>
        </w:rPr>
      </w:pPr>
      <w:proofErr w:type="gramStart"/>
      <w:r w:rsidRPr="003F2157">
        <w:rPr>
          <w:rFonts w:ascii="Wingdings 3" w:eastAsia="Times New Roman" w:hAnsi="Wingdings 3"/>
          <w:color w:val="CA0B06"/>
        </w:rPr>
        <w:t></w:t>
      </w:r>
      <w:r w:rsidRPr="003F2157">
        <w:rPr>
          <w:rFonts w:eastAsia="Times New Roman"/>
          <w:color w:val="FF0000"/>
        </w:rPr>
        <w:t>в части первой пункта 8 настоящего Положения, имеющим лиц, обязанных по закону их содержать, за исключением детей-инвалидов в возрасте от 4 до 18 лет.</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lastRenderedPageBreak/>
        <w:t>Местные исполнительные и распорядительные органы на основании ходатайств органов по труду, занятости и социальной защите районных (городских) исполнительных комитетов, местных администраций (далее – органы по труду, занятости и социальной защите) по месту жительства гражданина или лица, заключившего договор в интересах этого гражданина, могут принимать решение:</w:t>
      </w:r>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домах-интернатах для детей-инвалидов или освобождении от нее граждан в случае возникновения обстоятельств (причинение вреда жизни, здоровью, имуществу в результате стихийных бедствий, катастроф, пожаров и иных ситуаций), объективно нарушающих нормальную жизнедеятельность гражданина или лица, заключившего договор в интересах этого гражданина, и сложных для самостоятельного</w:t>
      </w:r>
      <w:proofErr w:type="gramEnd"/>
      <w:r w:rsidRPr="003F2157">
        <w:rPr>
          <w:rFonts w:eastAsia="Times New Roman"/>
        </w:rPr>
        <w:t xml:space="preserve"> разрешения;</w:t>
      </w:r>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в отношении граждан, получающих пенсию из других государств в соответствии с международными договорами (соглашениями), заключенными Республикой Беларусь, размер пенсии которых ниже платы за проживание.</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12. Право на внеочередное предоставление специальных жилых помещений в домах-интернатах общего типа, психоневрологических домах-интернатах и специальных домах имеют:</w:t>
      </w:r>
    </w:p>
    <w:p w:rsidR="003F2157" w:rsidRPr="003F2157" w:rsidRDefault="003F2157" w:rsidP="003F2157">
      <w:pPr>
        <w:spacing w:after="0" w:line="240" w:lineRule="auto"/>
        <w:ind w:firstLine="567"/>
        <w:jc w:val="both"/>
        <w:rPr>
          <w:rFonts w:eastAsia="Times New Roman"/>
        </w:rPr>
      </w:pPr>
      <w:r w:rsidRPr="003F2157">
        <w:rPr>
          <w:rFonts w:eastAsia="Times New Roman"/>
        </w:rPr>
        <w:t>Герои Беларуси, Герои Советского Союза, Герои Социалистического Труда, полные кавалеры орденов Отечества, Славы, Трудовой Славы;</w:t>
      </w:r>
    </w:p>
    <w:p w:rsidR="003F2157" w:rsidRPr="003F2157" w:rsidRDefault="003F2157" w:rsidP="003F2157">
      <w:pPr>
        <w:spacing w:after="0" w:line="240" w:lineRule="auto"/>
        <w:ind w:firstLine="567"/>
        <w:jc w:val="both"/>
        <w:rPr>
          <w:rFonts w:eastAsia="Times New Roman"/>
        </w:rPr>
      </w:pPr>
      <w:r w:rsidRPr="003F2157">
        <w:rPr>
          <w:rFonts w:eastAsia="Times New Roman"/>
        </w:rPr>
        <w:t>инвалиды Великой Отечественной войны, инвалиды боевых действий на территории других государств;</w:t>
      </w:r>
    </w:p>
    <w:p w:rsidR="003F2157" w:rsidRPr="003F2157" w:rsidRDefault="003F2157" w:rsidP="003F2157">
      <w:pPr>
        <w:spacing w:after="0" w:line="240" w:lineRule="auto"/>
        <w:ind w:firstLine="567"/>
        <w:jc w:val="both"/>
        <w:rPr>
          <w:rFonts w:eastAsia="Times New Roman"/>
        </w:rPr>
      </w:pPr>
      <w:r w:rsidRPr="003F2157">
        <w:rPr>
          <w:rFonts w:eastAsia="Times New Roman"/>
        </w:rPr>
        <w:t>участники Великой Отечественной войны;</w:t>
      </w:r>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3F2157">
        <w:rPr>
          <w:rFonts w:eastAsia="Times New Roman"/>
        </w:rPr>
        <w:t xml:space="preserve"> противоправных действий, по причине алкогольного, наркотического, токсического опьянения, членовредительства;</w:t>
      </w:r>
    </w:p>
    <w:p w:rsidR="003F2157" w:rsidRPr="003F2157" w:rsidRDefault="003F2157" w:rsidP="003F2157">
      <w:pPr>
        <w:spacing w:after="0" w:line="240" w:lineRule="auto"/>
        <w:ind w:firstLine="567"/>
        <w:jc w:val="both"/>
        <w:rPr>
          <w:rFonts w:eastAsia="Times New Roman"/>
        </w:rPr>
      </w:pPr>
      <w:r w:rsidRPr="003F2157">
        <w:rPr>
          <w:rFonts w:eastAsia="Times New Roman"/>
        </w:rP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3F2157" w:rsidRPr="003F2157" w:rsidRDefault="003F2157" w:rsidP="003F2157">
      <w:pPr>
        <w:spacing w:after="0" w:line="240" w:lineRule="auto"/>
        <w:ind w:firstLine="567"/>
        <w:jc w:val="both"/>
        <w:rPr>
          <w:rFonts w:eastAsia="Times New Roman"/>
        </w:rPr>
      </w:pPr>
      <w:r w:rsidRPr="003F2157">
        <w:rPr>
          <w:rFonts w:eastAsia="Times New Roman"/>
        </w:rPr>
        <w:lastRenderedPageBreak/>
        <w:t>13. Право на первоочередное предоставление специальных жилых помещений в домах-интернатах общего типа и психоневрологических домах-интернатах имеют:</w:t>
      </w:r>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w:t>
      </w:r>
      <w:proofErr w:type="gramEnd"/>
      <w:r w:rsidRPr="003F2157">
        <w:rPr>
          <w:rFonts w:eastAsia="Times New Roman"/>
        </w:rPr>
        <w:t xml:space="preserve"> </w:t>
      </w:r>
      <w:proofErr w:type="gramStart"/>
      <w:r w:rsidRPr="003F2157">
        <w:rPr>
          <w:rFonts w:eastAsia="Times New Roman"/>
        </w:rPr>
        <w:t>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лица из числа детей-сирот и детей, оставшихся без попечения родителей, являющиеся инвалидами I или II группы;</w:t>
      </w:r>
    </w:p>
    <w:p w:rsidR="003F2157" w:rsidRPr="003F2157" w:rsidRDefault="003F2157" w:rsidP="003F2157">
      <w:pPr>
        <w:spacing w:after="0" w:line="240" w:lineRule="auto"/>
        <w:ind w:firstLine="567"/>
        <w:jc w:val="both"/>
        <w:rPr>
          <w:rFonts w:eastAsia="Times New Roman"/>
        </w:rPr>
      </w:pPr>
      <w:r w:rsidRPr="003F2157">
        <w:rPr>
          <w:rFonts w:eastAsia="Times New Roman"/>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F2157" w:rsidRPr="003F2157" w:rsidRDefault="003F2157" w:rsidP="003F2157">
      <w:pPr>
        <w:spacing w:after="0" w:line="240" w:lineRule="auto"/>
        <w:ind w:firstLine="567"/>
        <w:jc w:val="both"/>
        <w:rPr>
          <w:rFonts w:eastAsia="Times New Roman"/>
        </w:rPr>
      </w:pPr>
      <w:r w:rsidRPr="003F2157">
        <w:rPr>
          <w:rFonts w:eastAsia="Times New Roman"/>
        </w:rPr>
        <w:t>участники ликвидации последствий катастрофы на Чернобыльской АЭС, других радиационных аварий.</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Право на первоочередное предоставление специальных жилых помещений в домах-интернатах общего типа и психоневрологических домах-интернатах для прохождения курса социальной реабилитации, абилитации имеют инвалиды I и II группы, не достигшие общеустановленного пенсионного возраста, которым инвалидность установлена впервые.</w:t>
      </w:r>
    </w:p>
    <w:p w:rsidR="003F2157" w:rsidRPr="003F2157" w:rsidRDefault="003F2157" w:rsidP="003F2157">
      <w:pPr>
        <w:spacing w:after="0" w:line="240" w:lineRule="auto"/>
        <w:ind w:firstLine="567"/>
        <w:jc w:val="both"/>
        <w:rPr>
          <w:rFonts w:eastAsia="Times New Roman"/>
        </w:rPr>
      </w:pPr>
      <w:r w:rsidRPr="003F2157">
        <w:rPr>
          <w:rFonts w:eastAsia="Times New Roman"/>
        </w:rPr>
        <w:t>14. Право на первоочередное предоставление специальных жилых помещений в домах-интернатах для детей-инвалидов имеют:</w:t>
      </w:r>
    </w:p>
    <w:p w:rsidR="003F2157" w:rsidRPr="003F2157" w:rsidRDefault="003F2157" w:rsidP="003F2157">
      <w:pPr>
        <w:spacing w:after="0" w:line="240" w:lineRule="auto"/>
        <w:ind w:firstLine="567"/>
        <w:jc w:val="both"/>
        <w:rPr>
          <w:rFonts w:eastAsia="Times New Roman"/>
        </w:rPr>
      </w:pPr>
      <w:r w:rsidRPr="003F2157">
        <w:rPr>
          <w:rFonts w:eastAsia="Times New Roman"/>
        </w:rPr>
        <w:t>дети-сироты;</w:t>
      </w:r>
    </w:p>
    <w:p w:rsidR="003F2157" w:rsidRPr="003F2157" w:rsidRDefault="003F2157" w:rsidP="003F2157">
      <w:pPr>
        <w:spacing w:after="0" w:line="240" w:lineRule="auto"/>
        <w:ind w:firstLine="567"/>
        <w:jc w:val="both"/>
        <w:rPr>
          <w:rFonts w:eastAsia="Times New Roman"/>
        </w:rPr>
      </w:pPr>
      <w:r w:rsidRPr="003F2157">
        <w:rPr>
          <w:rFonts w:eastAsia="Times New Roman"/>
        </w:rPr>
        <w:t>дети, оставшиеся без попечения родителей;</w:t>
      </w:r>
    </w:p>
    <w:p w:rsidR="003F2157" w:rsidRPr="003F2157" w:rsidRDefault="003F2157" w:rsidP="003F2157">
      <w:pPr>
        <w:spacing w:after="0" w:line="240" w:lineRule="auto"/>
        <w:ind w:firstLine="567"/>
        <w:jc w:val="both"/>
        <w:rPr>
          <w:rFonts w:eastAsia="Times New Roman"/>
        </w:rPr>
      </w:pPr>
      <w:r w:rsidRPr="003F2157">
        <w:rPr>
          <w:rFonts w:eastAsia="Times New Roman"/>
        </w:rPr>
        <w:t xml:space="preserve">дети из семей, в которых </w:t>
      </w:r>
      <w:proofErr w:type="gramStart"/>
      <w:r w:rsidRPr="003F2157">
        <w:rPr>
          <w:rFonts w:eastAsia="Times New Roman"/>
        </w:rPr>
        <w:t>единственный</w:t>
      </w:r>
      <w:proofErr w:type="gramEnd"/>
      <w:r w:rsidRPr="003F2157">
        <w:rPr>
          <w:rFonts w:eastAsia="Times New Roman"/>
        </w:rPr>
        <w:t xml:space="preserve"> или оба родителя являются инвалидами I или II группы;</w:t>
      </w:r>
    </w:p>
    <w:p w:rsidR="003F2157" w:rsidRPr="003F2157" w:rsidRDefault="003F2157" w:rsidP="003F2157">
      <w:pPr>
        <w:spacing w:after="0" w:line="240" w:lineRule="auto"/>
        <w:ind w:firstLine="567"/>
        <w:jc w:val="both"/>
        <w:rPr>
          <w:rFonts w:eastAsia="Times New Roman"/>
        </w:rPr>
      </w:pPr>
      <w:r w:rsidRPr="003F2157">
        <w:rPr>
          <w:rFonts w:eastAsia="Times New Roman"/>
        </w:rPr>
        <w:t>дети из многодетных и неполных семей;</w:t>
      </w:r>
    </w:p>
    <w:p w:rsidR="003F2157" w:rsidRPr="003F2157" w:rsidRDefault="003F2157" w:rsidP="003F2157">
      <w:pPr>
        <w:spacing w:after="0" w:line="240" w:lineRule="auto"/>
        <w:ind w:firstLine="567"/>
        <w:jc w:val="both"/>
        <w:rPr>
          <w:rFonts w:eastAsia="Times New Roman"/>
        </w:rPr>
      </w:pPr>
      <w:r w:rsidRPr="003F2157">
        <w:rPr>
          <w:rFonts w:eastAsia="Times New Roman"/>
        </w:rPr>
        <w:t>дети из семей военнослужащих, погибших (умерших) при исполнении обязанностей военной службы;</w:t>
      </w:r>
    </w:p>
    <w:p w:rsidR="003F2157" w:rsidRPr="003F2157" w:rsidRDefault="003F2157" w:rsidP="003F2157">
      <w:pPr>
        <w:spacing w:after="0" w:line="240" w:lineRule="auto"/>
        <w:ind w:firstLine="567"/>
        <w:jc w:val="both"/>
        <w:rPr>
          <w:rFonts w:eastAsia="Times New Roman"/>
        </w:rPr>
      </w:pPr>
      <w:r w:rsidRPr="003F2157">
        <w:rPr>
          <w:rFonts w:eastAsia="Times New Roman"/>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lastRenderedPageBreak/>
        <w:t></w:t>
      </w:r>
      <w:r w:rsidRPr="003F2157">
        <w:rPr>
          <w:rFonts w:eastAsia="Times New Roman"/>
          <w:color w:val="FF0000"/>
        </w:rPr>
        <w:t>Право на первоочередное предоставление специальных жилых помещений в домах-интернатах для детей-инвалидов для прохождения курса социальной реабилитации, абилитации имеют дети-инвалиды с особенностями психофизического развития в возрасте от 4 до 18 лет.</w:t>
      </w:r>
    </w:p>
    <w:p w:rsidR="003F2157" w:rsidRPr="003F2157" w:rsidRDefault="003F2157" w:rsidP="003F2157">
      <w:pPr>
        <w:spacing w:before="240" w:after="240" w:line="240" w:lineRule="auto"/>
        <w:jc w:val="center"/>
        <w:rPr>
          <w:rFonts w:eastAsia="Times New Roman"/>
          <w:b/>
          <w:bCs/>
          <w:caps/>
        </w:rPr>
      </w:pPr>
      <w:r w:rsidRPr="003F2157">
        <w:rPr>
          <w:rFonts w:eastAsia="Times New Roman"/>
          <w:b/>
          <w:bCs/>
          <w:caps/>
        </w:rPr>
        <w:t>ГЛАВА 3</w:t>
      </w:r>
      <w:r w:rsidRPr="003F2157">
        <w:rPr>
          <w:rFonts w:eastAsia="Times New Roman"/>
          <w:b/>
          <w:bCs/>
          <w:caps/>
        </w:rPr>
        <w:br/>
        <w:t>ПОРЯДОК ПРЕДОСТАВЛЕНИЯ СПЕЦИАЛЬНЫХ ЖИЛЫХ ПОМЕЩЕНИЙ В СТАЦИОНАРНЫХ УЧРЕЖДЕНИЯХ</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15. </w:t>
      </w:r>
      <w:proofErr w:type="gramStart"/>
      <w:r w:rsidRPr="003F2157">
        <w:rPr>
          <w:rFonts w:eastAsia="Times New Roman"/>
          <w:color w:val="FF0000"/>
        </w:rPr>
        <w:t>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(далее – заявитель) представляют в органы по труду, занятости и социальной защите по месту жительства гражданина заявление по форме, установленной Министерством труда и социальной защиты (далее – заявление), и заключение врачебно-консультационной комиссии (далее – заключение ВКК).</w:t>
      </w:r>
      <w:proofErr w:type="gramEnd"/>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Заключение ВКК не предоставляется гражданами, желающими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 а также в случае предоставления специальных жилых помещений детям-инвалидам в домах-интернатах для детей-инвалидов, за исключением детей-инвалидов, нуждающихся в социальной реабилитации, абилитации.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Граждане, освобождаемые от отбывания наказания, которые до осуждения не имели регистрации по месту жительства или не могут быть зарегистрированы по прежнему месту жительства, при наличии оснований для проживания в доме-интернате общего типа подают заявление в органы по труду, занятости и социальной защите по месту нахождения учреждения уголовно-исполнительной системы.</w:t>
      </w:r>
    </w:p>
    <w:p w:rsidR="003F2157" w:rsidRPr="003F2157" w:rsidRDefault="003F2157" w:rsidP="003F2157">
      <w:pPr>
        <w:spacing w:after="0" w:line="240" w:lineRule="auto"/>
        <w:ind w:firstLine="567"/>
        <w:jc w:val="both"/>
        <w:rPr>
          <w:rFonts w:eastAsia="Times New Roman"/>
        </w:rPr>
      </w:pPr>
      <w:r w:rsidRPr="003F2157">
        <w:rPr>
          <w:rFonts w:eastAsia="Times New Roman"/>
        </w:rPr>
        <w:t>16. Для предоставления специального жилого помещения в доме-интернате общего типа, доме-интернате повышенной комфортности для постоянного или временного, за исключением краткосрочного, проживания, специальном доме гражданин представляет в органы по труду, занятости и социальной защите дополнительно следующие документы:</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удостоверяющий личность;</w:t>
      </w:r>
    </w:p>
    <w:p w:rsidR="003F2157" w:rsidRPr="003F2157" w:rsidRDefault="003F2157" w:rsidP="003F2157">
      <w:pPr>
        <w:spacing w:after="0" w:line="240" w:lineRule="auto"/>
        <w:ind w:firstLine="567"/>
        <w:jc w:val="both"/>
        <w:rPr>
          <w:rFonts w:eastAsia="Times New Roman"/>
        </w:rPr>
      </w:pPr>
      <w:r w:rsidRPr="003F2157">
        <w:rPr>
          <w:rFonts w:eastAsia="Times New Roman"/>
        </w:rPr>
        <w:t>выписку из медицинских документов;</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документы, подтверждающие право на льготы*;</w:t>
      </w:r>
    </w:p>
    <w:p w:rsidR="003F2157" w:rsidRPr="003F2157" w:rsidRDefault="003F2157" w:rsidP="003F2157">
      <w:pPr>
        <w:spacing w:after="0" w:line="240" w:lineRule="auto"/>
        <w:ind w:firstLine="567"/>
        <w:jc w:val="both"/>
        <w:rPr>
          <w:rFonts w:eastAsia="Times New Roman"/>
        </w:rPr>
      </w:pPr>
      <w:r w:rsidRPr="003F2157">
        <w:rPr>
          <w:rFonts w:eastAsia="Times New Roman"/>
        </w:rPr>
        <w:t>две фотографии 30 х 40 мм;</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индивидуальную программу реабилитации, абилитации инвалида (при ее наличии).</w:t>
      </w:r>
    </w:p>
    <w:p w:rsidR="003F2157" w:rsidRPr="003F2157" w:rsidRDefault="003F2157" w:rsidP="003F2157">
      <w:pPr>
        <w:spacing w:after="0" w:line="240" w:lineRule="auto"/>
        <w:ind w:firstLine="567"/>
        <w:jc w:val="both"/>
        <w:rPr>
          <w:rFonts w:eastAsia="Times New Roman"/>
        </w:rPr>
      </w:pPr>
      <w:r w:rsidRPr="003F2157">
        <w:rPr>
          <w:rFonts w:eastAsia="Times New Roman"/>
        </w:rPr>
        <w:t>Органы по труду, занятости и социальной защите:</w:t>
      </w:r>
    </w:p>
    <w:p w:rsidR="003F2157" w:rsidRPr="003F2157" w:rsidRDefault="003F2157" w:rsidP="003F2157">
      <w:pPr>
        <w:spacing w:after="0" w:line="240" w:lineRule="auto"/>
        <w:ind w:firstLine="567"/>
        <w:jc w:val="both"/>
        <w:rPr>
          <w:rFonts w:eastAsia="Times New Roman"/>
        </w:rPr>
      </w:pPr>
      <w:r w:rsidRPr="003F2157">
        <w:rPr>
          <w:rFonts w:eastAsia="Times New Roman"/>
        </w:rPr>
        <w:t>запрашивают сведения о месте жительства и составе семьи;</w:t>
      </w:r>
    </w:p>
    <w:p w:rsidR="003F2157" w:rsidRPr="003F2157" w:rsidRDefault="003F2157" w:rsidP="003F2157">
      <w:pPr>
        <w:spacing w:after="0" w:line="240" w:lineRule="auto"/>
        <w:ind w:firstLine="567"/>
        <w:jc w:val="both"/>
        <w:rPr>
          <w:rFonts w:eastAsia="Times New Roman"/>
        </w:rPr>
      </w:pPr>
      <w:r w:rsidRPr="003F2157">
        <w:rPr>
          <w:rFonts w:eastAsia="Times New Roman"/>
        </w:rPr>
        <w:lastRenderedPageBreak/>
        <w:t>запрашивают сведения из дома-интерната для детей-инвалидов, дома-интерната общего типа, психоневрологического дома-интерната, содержащие информацию о времени нахождения в нем гражданина, в отношении граждан, определяемых в специальный дом;</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запрашивают справку о находящихся в собственности гражданина жилых помещениях в соответствующем населенном пункте (при представлении документа, подтверждающего внесение платы за выдачу такой справки)*;</w:t>
      </w:r>
    </w:p>
    <w:p w:rsidR="003F2157" w:rsidRPr="003F2157" w:rsidRDefault="003F2157" w:rsidP="003F2157">
      <w:pPr>
        <w:spacing w:after="0" w:line="240" w:lineRule="auto"/>
        <w:ind w:firstLine="567"/>
        <w:jc w:val="both"/>
        <w:rPr>
          <w:rFonts w:eastAsia="Times New Roman"/>
        </w:rPr>
      </w:pPr>
      <w:r w:rsidRPr="003F2157">
        <w:rPr>
          <w:rFonts w:eastAsia="Times New Roman"/>
        </w:rPr>
        <w:t>запрашивают (оформляют) справку о размере пенсии, копию заключения медико-реабилитационной экспертной комиссии об инвалидности (далее – заключение МРЭК), акт обследования материально-бытовых условий проживания по форме, установленной Министерством труда и социальной защиты;</w:t>
      </w:r>
    </w:p>
    <w:p w:rsidR="003F2157" w:rsidRPr="003F2157" w:rsidRDefault="003F2157" w:rsidP="003F2157">
      <w:pPr>
        <w:spacing w:after="0" w:line="240" w:lineRule="auto"/>
        <w:ind w:firstLine="567"/>
        <w:jc w:val="both"/>
        <w:rPr>
          <w:rFonts w:eastAsia="Times New Roman"/>
        </w:rPr>
      </w:pPr>
      <w:r w:rsidRPr="003F2157">
        <w:rPr>
          <w:rFonts w:eastAsia="Times New Roman"/>
        </w:rPr>
        <w:t xml:space="preserve">запрашивают с письменного согласия гражданина сведения из единого государственного банка данных о </w:t>
      </w:r>
      <w:proofErr w:type="gramStart"/>
      <w:r w:rsidRPr="003F2157">
        <w:rPr>
          <w:rFonts w:eastAsia="Times New Roman"/>
        </w:rPr>
        <w:t>правонарушениях</w:t>
      </w:r>
      <w:proofErr w:type="gramEnd"/>
      <w:r w:rsidRPr="003F2157">
        <w:rPr>
          <w:rFonts w:eastAsia="Times New Roman"/>
        </w:rPr>
        <w:t xml:space="preserve"> об отсутствии (наличии) уголовного преследования (судимости), административных правонарушений на территории Республики Беларусь.</w:t>
      </w:r>
    </w:p>
    <w:p w:rsidR="003F2157" w:rsidRPr="003F2157" w:rsidRDefault="003F2157" w:rsidP="003F2157">
      <w:pPr>
        <w:spacing w:after="0" w:line="240" w:lineRule="auto"/>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______________________________</w:t>
      </w:r>
    </w:p>
    <w:p w:rsidR="003F2157" w:rsidRPr="003F2157" w:rsidRDefault="003F2157" w:rsidP="003F2157">
      <w:pPr>
        <w:spacing w:after="24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 Документы не представляются (не запрашиваются) в случае предоставления специального жилого помещения в доме-интернате повышенной комфортности.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16</w:t>
      </w:r>
      <w:r w:rsidRPr="003F2157">
        <w:rPr>
          <w:rFonts w:eastAsia="Times New Roman"/>
          <w:color w:val="FF0000"/>
          <w:vertAlign w:val="superscript"/>
        </w:rPr>
        <w:t>1</w:t>
      </w:r>
      <w:r w:rsidRPr="003F2157">
        <w:rPr>
          <w:rFonts w:eastAsia="Times New Roman"/>
          <w:color w:val="FF0000"/>
        </w:rPr>
        <w:t>. Для предоставления специального жилого помещения в доме-интернате общего типа или доме-интернате повышенной комфортности для краткосрочного проживания, а также для прохождения курса социальной реабилитации, абилитации в доме-интернате общего типа гражданин представляет в органы по труду, занятости и социальной защите дополнительно следующие документы:</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удостоверяющий личность;</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документы, подтверждающие право на льготы;</w:t>
      </w:r>
    </w:p>
    <w:p w:rsidR="003F2157" w:rsidRPr="003F2157" w:rsidRDefault="003F2157" w:rsidP="003F2157">
      <w:pPr>
        <w:spacing w:after="0" w:line="240" w:lineRule="auto"/>
        <w:ind w:firstLine="567"/>
        <w:jc w:val="both"/>
        <w:rPr>
          <w:rFonts w:eastAsia="Times New Roman"/>
        </w:rPr>
      </w:pPr>
      <w:r w:rsidRPr="003F2157">
        <w:rPr>
          <w:rFonts w:eastAsia="Times New Roman"/>
        </w:rPr>
        <w:t>выписку из медицинских документов</w:t>
      </w:r>
      <w:r w:rsidRPr="003F2157">
        <w:rPr>
          <w:rFonts w:eastAsia="Times New Roman"/>
          <w:color w:val="FF0000"/>
        </w:rPr>
        <w:t>;</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индивидуальную программу реабилитации, абилитации инвалида (для прохождения курса социальной реабилитации, абилитации).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17. Для предоставления специального жилого помещения в психоневрологических домах-интернатах, психоневрологических домах-интернатах повышенной комфортности для постоянного проживания законный представитель или уполномоченное должностное лицо органа опеки и попечительства дополнительно представляет следующие документы:</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подтверждающий полномочия законного представителя или уполномоченного должностного лица органа опеки и попечительства;</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удостоверяющий личность подопечного;</w:t>
      </w:r>
    </w:p>
    <w:p w:rsidR="003F2157" w:rsidRPr="003F2157" w:rsidRDefault="003F2157" w:rsidP="003F2157">
      <w:pPr>
        <w:spacing w:after="0" w:line="240" w:lineRule="auto"/>
        <w:ind w:firstLine="567"/>
        <w:jc w:val="both"/>
        <w:rPr>
          <w:rFonts w:eastAsia="Times New Roman"/>
        </w:rPr>
      </w:pPr>
      <w:r w:rsidRPr="003F2157">
        <w:rPr>
          <w:rFonts w:eastAsia="Times New Roman"/>
        </w:rPr>
        <w:t>выписку из медицинских документов;</w:t>
      </w:r>
    </w:p>
    <w:p w:rsidR="003F2157" w:rsidRPr="003F2157" w:rsidRDefault="003F2157" w:rsidP="003F2157">
      <w:pPr>
        <w:spacing w:after="0" w:line="240" w:lineRule="auto"/>
        <w:ind w:firstLine="567"/>
        <w:jc w:val="both"/>
        <w:rPr>
          <w:rFonts w:eastAsia="Times New Roman"/>
        </w:rPr>
      </w:pPr>
      <w:r w:rsidRPr="003F2157">
        <w:rPr>
          <w:rFonts w:eastAsia="Times New Roman"/>
        </w:rPr>
        <w:t>две фотографии 30 х 40 мм;</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lastRenderedPageBreak/>
        <w:t></w:t>
      </w:r>
      <w:r w:rsidRPr="003F2157">
        <w:rPr>
          <w:rFonts w:eastAsia="Times New Roman"/>
          <w:color w:val="FF0000"/>
        </w:rPr>
        <w:t xml:space="preserve">решение суда о признании </w:t>
      </w:r>
      <w:proofErr w:type="gramStart"/>
      <w:r w:rsidRPr="003F2157">
        <w:rPr>
          <w:rFonts w:eastAsia="Times New Roman"/>
          <w:color w:val="FF0000"/>
        </w:rPr>
        <w:t>недееспособным</w:t>
      </w:r>
      <w:proofErr w:type="gramEnd"/>
      <w:r w:rsidRPr="003F2157">
        <w:rPr>
          <w:rFonts w:eastAsia="Times New Roman"/>
          <w:color w:val="FF0000"/>
        </w:rPr>
        <w:t xml:space="preserve"> гражданина, определяемого в психоневрологический дом-интернат, психоневрологический дом-интернат повышенной комфортности;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документы, подтверждающие право на льготы*;</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индивидуальную программу реабилитации, абилитации инвалида (при ее наличии).</w:t>
      </w:r>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Органы по труду, занятости и социальной защите запрашивают справку о месте жительства и составе семьи, оформляют (запрашивают) справку о размере пенсии, копию заключения МРЭК, акт обследования материально-бытовых условий проживания по форме, установленной Министерством труда и социальной защиты, копию описи имущества, принадлежащего лицу, нуждающемуся в защите имущественных прав, и решения о назначении опекуна над имуществом (при его наличии).</w:t>
      </w:r>
      <w:proofErr w:type="gramEnd"/>
    </w:p>
    <w:p w:rsidR="003F2157" w:rsidRPr="003F2157" w:rsidRDefault="003F2157" w:rsidP="003F2157">
      <w:pPr>
        <w:spacing w:after="0" w:line="240" w:lineRule="auto"/>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______________________________</w:t>
      </w:r>
    </w:p>
    <w:p w:rsidR="003F2157" w:rsidRPr="003F2157" w:rsidRDefault="003F2157" w:rsidP="003F2157">
      <w:pPr>
        <w:spacing w:after="24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 Документы не представляются (не запрашиваются) в случае предоставления специального жилого помещения в психоневрологическом доме-интернате повышенной комфортности.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17</w:t>
      </w:r>
      <w:r w:rsidRPr="003F2157">
        <w:rPr>
          <w:rFonts w:eastAsia="Times New Roman"/>
          <w:color w:val="FF0000"/>
          <w:vertAlign w:val="superscript"/>
        </w:rPr>
        <w:t>1</w:t>
      </w:r>
      <w:r w:rsidRPr="003F2157">
        <w:rPr>
          <w:rFonts w:eastAsia="Times New Roman"/>
          <w:color w:val="FF0000"/>
        </w:rPr>
        <w:t>. Для предоставления специального жилого помещения в психоневрологических домах-интернатах, психоневрологических домах-интернатах повышенной комфортности для временного, в том числе краткосрочного, проживания, а также для прохождения курса социальной реабилитации, абилитации в психоневрологических домах-интернатах гражданин или его законный представитель представляет в органы по труду, занятости и социальной защите дополнительно следующие документы:</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удостоверяющий личность;</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подтверждающий полномочия законного представителя;</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документы, подтверждающие право на льготы;</w:t>
      </w:r>
    </w:p>
    <w:p w:rsidR="003F2157" w:rsidRPr="003F2157" w:rsidRDefault="003F2157" w:rsidP="003F2157">
      <w:pPr>
        <w:spacing w:after="0" w:line="240" w:lineRule="auto"/>
        <w:ind w:firstLine="567"/>
        <w:jc w:val="both"/>
        <w:rPr>
          <w:rFonts w:eastAsia="Times New Roman"/>
        </w:rPr>
      </w:pPr>
      <w:r w:rsidRPr="003F2157">
        <w:rPr>
          <w:rFonts w:eastAsia="Times New Roman"/>
        </w:rPr>
        <w:t>выписку из медицинских документов;</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индивидуальную программу реабилитации, абилитации инвалида (для прохождения курса социальной реабилитации, абилитации, а для временного, в том числе краткосрочного, проживания – при ее наличии).</w:t>
      </w:r>
    </w:p>
    <w:p w:rsidR="003F2157" w:rsidRPr="003F2157" w:rsidRDefault="003F2157" w:rsidP="003F2157">
      <w:pPr>
        <w:spacing w:after="0" w:line="240" w:lineRule="auto"/>
        <w:ind w:firstLine="567"/>
        <w:jc w:val="both"/>
        <w:rPr>
          <w:rFonts w:eastAsia="Times New Roman"/>
        </w:rPr>
      </w:pPr>
      <w:r w:rsidRPr="003F2157">
        <w:rPr>
          <w:rFonts w:eastAsia="Times New Roman"/>
        </w:rPr>
        <w:t>Органы по труду, занятости и социальной защите оформляют (запрашивают) справку о размере пенсии.</w:t>
      </w:r>
    </w:p>
    <w:p w:rsidR="003F2157" w:rsidRPr="003F2157" w:rsidRDefault="003F2157" w:rsidP="003F2157">
      <w:pPr>
        <w:spacing w:after="0" w:line="240" w:lineRule="auto"/>
        <w:ind w:firstLine="567"/>
        <w:jc w:val="both"/>
        <w:rPr>
          <w:rFonts w:eastAsia="Times New Roman"/>
        </w:rPr>
      </w:pPr>
      <w:r w:rsidRPr="003F2157">
        <w:rPr>
          <w:rFonts w:eastAsia="Times New Roman"/>
        </w:rPr>
        <w:t>18. Для предоставления специального жилого помещения в домах-интернатах для детей-инвалидов для постоянного или временного, за исключением краткосрочного, проживания (далее, если не установлено иное, – специальное жилое помещение в домах-интернатах для детей-инвалидов) родители (или один из них, если семья неполная) или законный представитель представляют дополнительно следующие документы:</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удостоверяющий личность, или свидетельство о рождении ребенка;</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подтверждающий полномочия законного представителя;</w:t>
      </w:r>
    </w:p>
    <w:p w:rsidR="003F2157" w:rsidRPr="003F2157" w:rsidRDefault="003F2157" w:rsidP="003F2157">
      <w:pPr>
        <w:spacing w:after="0" w:line="240" w:lineRule="auto"/>
        <w:ind w:firstLine="567"/>
        <w:jc w:val="both"/>
        <w:rPr>
          <w:rFonts w:eastAsia="Times New Roman"/>
        </w:rPr>
      </w:pPr>
      <w:r w:rsidRPr="003F2157">
        <w:rPr>
          <w:rFonts w:eastAsia="Times New Roman"/>
        </w:rPr>
        <w:t>удостоверение инвалида;</w:t>
      </w:r>
    </w:p>
    <w:p w:rsidR="003F2157" w:rsidRPr="003F2157" w:rsidRDefault="003F2157" w:rsidP="003F2157">
      <w:pPr>
        <w:spacing w:after="0" w:line="240" w:lineRule="auto"/>
        <w:ind w:firstLine="567"/>
        <w:jc w:val="both"/>
        <w:rPr>
          <w:rFonts w:eastAsia="Times New Roman"/>
        </w:rPr>
      </w:pPr>
      <w:r w:rsidRPr="003F2157">
        <w:rPr>
          <w:rFonts w:eastAsia="Times New Roman"/>
        </w:rPr>
        <w:lastRenderedPageBreak/>
        <w:t>выписку из медицинских документов;</w:t>
      </w:r>
    </w:p>
    <w:p w:rsidR="003F2157" w:rsidRPr="003F2157" w:rsidRDefault="003F2157" w:rsidP="003F2157">
      <w:pPr>
        <w:spacing w:after="0" w:line="240" w:lineRule="auto"/>
        <w:ind w:firstLine="567"/>
        <w:jc w:val="both"/>
        <w:rPr>
          <w:rFonts w:eastAsia="Times New Roman"/>
        </w:rPr>
      </w:pPr>
      <w:r w:rsidRPr="003F2157">
        <w:rPr>
          <w:rFonts w:eastAsia="Times New Roman"/>
        </w:rPr>
        <w:t>заключение государственного центра коррекционно-развивающего обучения и реабилитации о типе дома-интерната и программе обучения;</w:t>
      </w:r>
    </w:p>
    <w:p w:rsidR="003F2157" w:rsidRPr="003F2157" w:rsidRDefault="003F2157" w:rsidP="003F2157">
      <w:pPr>
        <w:spacing w:after="0" w:line="240" w:lineRule="auto"/>
        <w:ind w:firstLine="567"/>
        <w:jc w:val="both"/>
        <w:rPr>
          <w:rFonts w:eastAsia="Times New Roman"/>
        </w:rPr>
      </w:pPr>
      <w:r w:rsidRPr="003F2157">
        <w:rPr>
          <w:rFonts w:eastAsia="Times New Roman"/>
        </w:rPr>
        <w:t>две фотографии 30 x 40 мм;</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документы, подтверждающие статус ребенка-сироты и ребенка, оставшегося без попечения родителей;</w:t>
      </w:r>
    </w:p>
    <w:p w:rsidR="003F2157" w:rsidRPr="003F2157" w:rsidRDefault="003F2157" w:rsidP="003F2157">
      <w:pPr>
        <w:spacing w:after="0" w:line="240" w:lineRule="auto"/>
        <w:ind w:firstLine="567"/>
        <w:jc w:val="both"/>
        <w:rPr>
          <w:rFonts w:eastAsia="Times New Roman"/>
        </w:rPr>
      </w:pPr>
      <w:r w:rsidRPr="003F2157">
        <w:rPr>
          <w:rFonts w:eastAsia="Times New Roman"/>
        </w:rPr>
        <w:t>заключение ВКК о наличии у родителей (родителя) заболевания, препятствующего выполнению родительских обязанностей (в случае отобрания у них детей по решению комиссии по делам несовершеннолетних, на основании решения суда без лишения родительских прав, лишения их родительских прав);</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индивидуальную программу реабилитации, абилитации ребенка-инвалида (при ее наличии).</w:t>
      </w:r>
    </w:p>
    <w:p w:rsidR="003F2157" w:rsidRPr="003F2157" w:rsidRDefault="003F2157" w:rsidP="003F2157">
      <w:pPr>
        <w:spacing w:after="0" w:line="240" w:lineRule="auto"/>
        <w:ind w:firstLine="567"/>
        <w:jc w:val="both"/>
        <w:rPr>
          <w:rFonts w:eastAsia="Times New Roman"/>
        </w:rPr>
      </w:pPr>
      <w:r w:rsidRPr="003F2157">
        <w:rPr>
          <w:rFonts w:eastAsia="Times New Roman"/>
        </w:rPr>
        <w:t>Органы по труду, занятости и социальной защите:</w:t>
      </w:r>
    </w:p>
    <w:p w:rsidR="003F2157" w:rsidRPr="003F2157" w:rsidRDefault="003F2157" w:rsidP="003F2157">
      <w:pPr>
        <w:spacing w:after="0" w:line="240" w:lineRule="auto"/>
        <w:ind w:firstLine="567"/>
        <w:jc w:val="both"/>
        <w:rPr>
          <w:rFonts w:eastAsia="Times New Roman"/>
        </w:rPr>
      </w:pPr>
      <w:r w:rsidRPr="003F2157">
        <w:rPr>
          <w:rFonts w:eastAsia="Times New Roman"/>
        </w:rPr>
        <w:t>запрашивают справку о месте жительства и составе семьи;</w:t>
      </w:r>
    </w:p>
    <w:p w:rsidR="003F2157" w:rsidRPr="003F2157" w:rsidRDefault="003F2157" w:rsidP="003F2157">
      <w:pPr>
        <w:spacing w:after="0" w:line="240" w:lineRule="auto"/>
        <w:ind w:firstLine="567"/>
        <w:jc w:val="both"/>
        <w:rPr>
          <w:rFonts w:eastAsia="Times New Roman"/>
        </w:rPr>
      </w:pPr>
      <w:r w:rsidRPr="003F2157">
        <w:rPr>
          <w:rFonts w:eastAsia="Times New Roman"/>
        </w:rPr>
        <w:t>запрашивают (оформляют) справку о размере пенсии, копии заключения МРЭК, решения местного исполнительного и распорядительного органа о сохранении за ребенком жилого помещения, из которого он выбыл в дом-интернат для детей-инвалидов, акт обследования материально-бытовых условий проживания по форме, установленной Министерством труда и социальной защиты;</w:t>
      </w:r>
    </w:p>
    <w:p w:rsidR="003F2157" w:rsidRPr="003F2157" w:rsidRDefault="003F2157" w:rsidP="003F2157">
      <w:pPr>
        <w:spacing w:after="0" w:line="240" w:lineRule="auto"/>
        <w:ind w:firstLine="567"/>
        <w:jc w:val="both"/>
        <w:rPr>
          <w:rFonts w:eastAsia="Times New Roman"/>
        </w:rPr>
      </w:pPr>
      <w:r w:rsidRPr="003F2157">
        <w:rPr>
          <w:rFonts w:eastAsia="Times New Roman"/>
        </w:rPr>
        <w:t>при обращении родителей (или одного из них, если семья неполная) готовят проект решения местного исполнительного и распорядительного органа о предоставлении специального жилого помещения в домах-интернатах для детей-инвалидов.</w:t>
      </w:r>
    </w:p>
    <w:p w:rsidR="003F2157" w:rsidRPr="003F2157" w:rsidRDefault="003F2157" w:rsidP="003F2157">
      <w:pPr>
        <w:spacing w:after="0" w:line="240" w:lineRule="auto"/>
        <w:ind w:firstLine="567"/>
        <w:jc w:val="both"/>
        <w:rPr>
          <w:rFonts w:eastAsia="Times New Roman"/>
          <w:color w:val="FF0000"/>
        </w:rPr>
      </w:pPr>
      <w:proofErr w:type="gramStart"/>
      <w:r w:rsidRPr="003F2157">
        <w:rPr>
          <w:rFonts w:ascii="Wingdings 3" w:eastAsia="Times New Roman" w:hAnsi="Wingdings 3"/>
          <w:color w:val="CA0B06"/>
        </w:rPr>
        <w:t></w:t>
      </w:r>
      <w:r w:rsidRPr="003F2157">
        <w:rPr>
          <w:rFonts w:eastAsia="Times New Roman"/>
          <w:color w:val="FF0000"/>
        </w:rPr>
        <w:t>В случае обращения родителей (или одного из них, если семья неполная) решение о предоставлении специального жилого помещения в домах-интернатах для детей-инвалидов (за исключением прохождения курса социальной реабилитации, абилитации) принимается местным исполнительным и распорядительным органом базового территориального уровня, а в г. Минске – первичного территориального уровня с учетом предложений комиссии, созданной им для рассмотрения данного вопроса (далее – комиссия).</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В состав комиссии включаются представители структурных подразделений местного исполнительного и распорядительного органа, осуществляющие государственно-властные полномочия в сфере образования, труда, занятости и социальной защиты, государственных организаций здравоохранения, а также представители других заинтересованных организаций.</w:t>
      </w:r>
    </w:p>
    <w:p w:rsidR="003F2157" w:rsidRPr="003F2157" w:rsidRDefault="003F2157" w:rsidP="003F2157">
      <w:pPr>
        <w:spacing w:after="0" w:line="240" w:lineRule="auto"/>
        <w:ind w:firstLine="567"/>
        <w:jc w:val="both"/>
        <w:rPr>
          <w:rFonts w:eastAsia="Times New Roman"/>
        </w:rPr>
      </w:pPr>
      <w:r w:rsidRPr="003F2157">
        <w:rPr>
          <w:rFonts w:eastAsia="Times New Roman"/>
        </w:rPr>
        <w:t>Комиссия:</w:t>
      </w:r>
    </w:p>
    <w:p w:rsidR="003F2157" w:rsidRPr="003F2157" w:rsidRDefault="003F2157" w:rsidP="003F2157">
      <w:pPr>
        <w:spacing w:after="0" w:line="240" w:lineRule="auto"/>
        <w:ind w:firstLine="567"/>
        <w:jc w:val="both"/>
        <w:rPr>
          <w:rFonts w:eastAsia="Times New Roman"/>
        </w:rPr>
      </w:pPr>
      <w:r w:rsidRPr="003F2157">
        <w:rPr>
          <w:rFonts w:eastAsia="Times New Roman"/>
        </w:rPr>
        <w:t xml:space="preserve">изучает условия проживания ребенка-инвалида, возможность оказания по месту проживания соответствующих его возрастным и психофизическим </w:t>
      </w:r>
      <w:r w:rsidRPr="003F2157">
        <w:rPr>
          <w:rFonts w:eastAsia="Times New Roman"/>
        </w:rPr>
        <w:lastRenderedPageBreak/>
        <w:t>возможностям и потребностям образовательных, медицинских, социальных и других услуг;</w:t>
      </w:r>
    </w:p>
    <w:p w:rsidR="003F2157" w:rsidRPr="003F2157" w:rsidRDefault="003F2157" w:rsidP="003F2157">
      <w:pPr>
        <w:spacing w:after="0" w:line="240" w:lineRule="auto"/>
        <w:ind w:firstLine="567"/>
        <w:jc w:val="both"/>
        <w:rPr>
          <w:rFonts w:eastAsia="Times New Roman"/>
        </w:rPr>
      </w:pPr>
      <w:r w:rsidRPr="003F2157">
        <w:rPr>
          <w:rFonts w:eastAsia="Times New Roman"/>
        </w:rPr>
        <w:t>разъясняет родителям (или одному из них, если семья неполная) их права, а также права ребенка-инвалида на государственные гарантии и виды помощи;</w:t>
      </w:r>
    </w:p>
    <w:p w:rsidR="003F2157" w:rsidRPr="003F2157" w:rsidRDefault="003F2157" w:rsidP="003F2157">
      <w:pPr>
        <w:spacing w:after="0" w:line="240" w:lineRule="auto"/>
        <w:ind w:firstLine="567"/>
        <w:jc w:val="both"/>
        <w:rPr>
          <w:rFonts w:eastAsia="Times New Roman"/>
        </w:rPr>
      </w:pPr>
      <w:r w:rsidRPr="003F2157">
        <w:rPr>
          <w:rFonts w:eastAsia="Times New Roman"/>
        </w:rPr>
        <w:t>определяет необходимость принятия в соответствии с законодательством мер по защите прав и законных интересов ребенка-инвалида в целях создания условий для его воспитания в семье;</w:t>
      </w:r>
    </w:p>
    <w:p w:rsidR="003F2157" w:rsidRPr="003F2157" w:rsidRDefault="003F2157" w:rsidP="003F2157">
      <w:pPr>
        <w:spacing w:after="0" w:line="240" w:lineRule="auto"/>
        <w:ind w:firstLine="567"/>
        <w:jc w:val="both"/>
        <w:rPr>
          <w:rFonts w:eastAsia="Times New Roman"/>
        </w:rPr>
      </w:pPr>
      <w:r w:rsidRPr="003F2157">
        <w:rPr>
          <w:rFonts w:eastAsia="Times New Roman"/>
        </w:rPr>
        <w:t>вносит предложение местному исполнительному и распорядительному органу о необходимости предоставления (отказе в предоставлении) ребенку-инвалиду специального жилого помещения в домах-интернатах для детей-инвалидов.</w:t>
      </w:r>
    </w:p>
    <w:p w:rsidR="003F2157" w:rsidRPr="003F2157" w:rsidRDefault="003F2157" w:rsidP="003F2157">
      <w:pPr>
        <w:spacing w:after="0" w:line="240" w:lineRule="auto"/>
        <w:ind w:firstLine="567"/>
        <w:jc w:val="both"/>
        <w:rPr>
          <w:rFonts w:eastAsia="Times New Roman"/>
        </w:rPr>
      </w:pPr>
      <w:r w:rsidRPr="003F2157">
        <w:rPr>
          <w:rFonts w:eastAsia="Times New Roman"/>
        </w:rPr>
        <w:t>Решение о предоставлении специального жилого помещения в домах-интернатах для детей-инвалидов местным исполнительным и распорядительным органом принимается при отсутствии условий для реализации прав и законных интересов ребенка-инвалида по месту жительства.</w:t>
      </w:r>
    </w:p>
    <w:p w:rsidR="003F2157" w:rsidRPr="003F2157" w:rsidRDefault="003F2157" w:rsidP="003F2157">
      <w:pPr>
        <w:spacing w:after="0" w:line="240" w:lineRule="auto"/>
        <w:ind w:firstLine="567"/>
        <w:jc w:val="both"/>
        <w:rPr>
          <w:rFonts w:eastAsia="Times New Roman"/>
          <w:color w:val="FF0000"/>
        </w:rPr>
      </w:pPr>
      <w:proofErr w:type="gramStart"/>
      <w:r w:rsidRPr="003F2157">
        <w:rPr>
          <w:rFonts w:ascii="Wingdings 3" w:eastAsia="Times New Roman" w:hAnsi="Wingdings 3"/>
          <w:color w:val="CA0B06"/>
        </w:rPr>
        <w:t></w:t>
      </w:r>
      <w:r w:rsidRPr="003F2157">
        <w:rPr>
          <w:rFonts w:eastAsia="Times New Roman"/>
          <w:color w:val="FF0000"/>
        </w:rPr>
        <w:t>Для предоставления специального жилого помещения в домах-интернатах для детей-инвалидов гражданам, достигшим возраста 18 лет из числа инвалидов I и II группы, законный представитель или уполномоченное должностное лицо органа опеки и попечительства представляют дополнительно документы, указанные в части первой пункта 17 (для постоянного проживания), в части первой пункта 17</w:t>
      </w:r>
      <w:r w:rsidRPr="003F2157">
        <w:rPr>
          <w:rFonts w:eastAsia="Times New Roman"/>
          <w:color w:val="FF0000"/>
          <w:vertAlign w:val="superscript"/>
        </w:rPr>
        <w:t>1</w:t>
      </w:r>
      <w:r w:rsidRPr="003F2157">
        <w:rPr>
          <w:rFonts w:eastAsia="Times New Roman"/>
          <w:color w:val="FF0000"/>
        </w:rPr>
        <w:t xml:space="preserve"> (для временного, за исключением краткосрочного, проживания).</w:t>
      </w:r>
      <w:proofErr w:type="gramEnd"/>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Органы по труду, занятости и социальной защите запрашивают документы, указанные в части второй пункта 17 (для постоянного проживания), в части второй пункта 17</w:t>
      </w:r>
      <w:r w:rsidRPr="003F2157">
        <w:rPr>
          <w:rFonts w:eastAsia="Times New Roman"/>
          <w:color w:val="FF0000"/>
          <w:vertAlign w:val="superscript"/>
        </w:rPr>
        <w:t>1</w:t>
      </w:r>
      <w:r w:rsidRPr="003F2157">
        <w:rPr>
          <w:rFonts w:eastAsia="Times New Roman"/>
          <w:color w:val="FF0000"/>
        </w:rPr>
        <w:t xml:space="preserve"> (для временного, за исключением краткосрочного, проживания).</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18</w:t>
      </w:r>
      <w:r w:rsidRPr="003F2157">
        <w:rPr>
          <w:rFonts w:eastAsia="Times New Roman"/>
          <w:color w:val="FF0000"/>
          <w:vertAlign w:val="superscript"/>
        </w:rPr>
        <w:t>1</w:t>
      </w:r>
      <w:r w:rsidRPr="003F2157">
        <w:rPr>
          <w:rFonts w:eastAsia="Times New Roman"/>
          <w:color w:val="FF0000"/>
        </w:rPr>
        <w:t>. Для предоставления специального жилого помещения в домах-интернатах для детей-инвалидов для краткосрочного проживания, а также для прохождения курса социальной реабилитации, абилитации родители (или один из них, если семья неполная) или законный представитель ребенка-инвалида представляет в органы по труду, занятости и социальной защите дополнительно следующие документы:</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удостоверяющий личность, или свидетельство о рождении ребенка;</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 подтверждающий полномочия законного представителя;</w:t>
      </w:r>
    </w:p>
    <w:p w:rsidR="003F2157" w:rsidRPr="003F2157" w:rsidRDefault="003F2157" w:rsidP="003F2157">
      <w:pPr>
        <w:spacing w:after="0" w:line="240" w:lineRule="auto"/>
        <w:ind w:firstLine="567"/>
        <w:jc w:val="both"/>
        <w:rPr>
          <w:rFonts w:eastAsia="Times New Roman"/>
        </w:rPr>
      </w:pPr>
      <w:r w:rsidRPr="003F2157">
        <w:rPr>
          <w:rFonts w:eastAsia="Times New Roman"/>
        </w:rPr>
        <w:t>документы, подтверждающие право на льготы;</w:t>
      </w:r>
    </w:p>
    <w:p w:rsidR="003F2157" w:rsidRPr="003F2157" w:rsidRDefault="003F2157" w:rsidP="003F2157">
      <w:pPr>
        <w:spacing w:after="0" w:line="240" w:lineRule="auto"/>
        <w:ind w:firstLine="567"/>
        <w:jc w:val="both"/>
        <w:rPr>
          <w:rFonts w:eastAsia="Times New Roman"/>
        </w:rPr>
      </w:pPr>
      <w:r w:rsidRPr="003F2157">
        <w:rPr>
          <w:rFonts w:eastAsia="Times New Roman"/>
        </w:rPr>
        <w:t>выписку из медицинских документов;</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заключение ВКК (для прохождения курса социальной реабилитации, абилитации);</w:t>
      </w:r>
    </w:p>
    <w:p w:rsidR="003F2157" w:rsidRPr="003F2157" w:rsidRDefault="003F2157" w:rsidP="003F2157">
      <w:pPr>
        <w:spacing w:after="0" w:line="240" w:lineRule="auto"/>
        <w:ind w:firstLine="567"/>
        <w:jc w:val="both"/>
        <w:rPr>
          <w:rFonts w:eastAsia="Times New Roman"/>
        </w:rPr>
      </w:pPr>
      <w:r w:rsidRPr="003F2157">
        <w:rPr>
          <w:rFonts w:eastAsia="Times New Roman"/>
        </w:rPr>
        <w:t>медицинскую справку о состоянии здоровья, содержащую информацию о болезнях, об отсутствии контакта ребенка с инфекционными больными;</w:t>
      </w:r>
    </w:p>
    <w:p w:rsidR="003F2157" w:rsidRPr="003F2157" w:rsidRDefault="003F2157" w:rsidP="003F2157">
      <w:pPr>
        <w:spacing w:after="0" w:line="240" w:lineRule="auto"/>
        <w:ind w:firstLine="567"/>
        <w:jc w:val="both"/>
        <w:rPr>
          <w:rFonts w:eastAsia="Times New Roman"/>
        </w:rPr>
      </w:pPr>
      <w:r w:rsidRPr="003F2157">
        <w:rPr>
          <w:rFonts w:eastAsia="Times New Roman"/>
        </w:rPr>
        <w:lastRenderedPageBreak/>
        <w:t>заключение государственного центра коррекционно-развивающего обучения и реабилитации о типе дома-интерната и программе обучения;</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индивидуальную программу реабилитации, абилитации ребенка-инвалида (для прохождения курса социальной реабилитации, абилитации, а для краткосрочного проживания – при ее наличии).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Для предоставления специального жилого помещения в домах-интернатах для детей-инвалидов для краткосрочного проживания гражданам, достигшим возраста 18 лет из числа инвалидов I и II группы, законный представитель или уполномоченное должностное лицо органа опеки и попечительства представляют дополнительно документы, указанные в части первой пункта 17</w:t>
      </w:r>
      <w:r w:rsidRPr="003F2157">
        <w:rPr>
          <w:rFonts w:eastAsia="Times New Roman"/>
          <w:color w:val="FF0000"/>
          <w:vertAlign w:val="superscript"/>
        </w:rPr>
        <w:t>1</w:t>
      </w:r>
      <w:r w:rsidRPr="003F2157">
        <w:rPr>
          <w:rFonts w:eastAsia="Times New Roman"/>
          <w:color w:val="FF0000"/>
        </w:rPr>
        <w:t>.</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Органы по труду, занятости и социальной защите запрашивают документы, указанные в части второй пункта 17</w:t>
      </w:r>
      <w:r w:rsidRPr="003F2157">
        <w:rPr>
          <w:rFonts w:eastAsia="Times New Roman"/>
          <w:color w:val="FF0000"/>
          <w:vertAlign w:val="superscript"/>
        </w:rPr>
        <w:t>1</w:t>
      </w:r>
      <w:r w:rsidRPr="003F2157">
        <w:rPr>
          <w:rFonts w:eastAsia="Times New Roman"/>
          <w:color w:val="FF0000"/>
        </w:rPr>
        <w:t>.</w:t>
      </w:r>
    </w:p>
    <w:p w:rsidR="003F2157" w:rsidRPr="003F2157" w:rsidRDefault="003F2157" w:rsidP="003F2157">
      <w:pPr>
        <w:spacing w:after="0" w:line="240" w:lineRule="auto"/>
        <w:ind w:firstLine="567"/>
        <w:jc w:val="both"/>
        <w:rPr>
          <w:rFonts w:eastAsia="Times New Roman"/>
        </w:rPr>
      </w:pPr>
      <w:r w:rsidRPr="003F2157">
        <w:rPr>
          <w:rFonts w:eastAsia="Times New Roman"/>
        </w:rPr>
        <w:t>19. При непредставлении заявителем документов, указанных в части первой пунктов 16, 17, 18 и пунктах 16</w:t>
      </w:r>
      <w:r w:rsidRPr="003F2157">
        <w:rPr>
          <w:rFonts w:eastAsia="Times New Roman"/>
          <w:vertAlign w:val="superscript"/>
        </w:rPr>
        <w:t>1</w:t>
      </w:r>
      <w:r w:rsidRPr="003F2157">
        <w:rPr>
          <w:rFonts w:eastAsia="Times New Roman"/>
        </w:rPr>
        <w:t>, 17</w:t>
      </w:r>
      <w:r w:rsidRPr="003F2157">
        <w:rPr>
          <w:rFonts w:eastAsia="Times New Roman"/>
          <w:vertAlign w:val="superscript"/>
        </w:rPr>
        <w:t>1</w:t>
      </w:r>
      <w:r w:rsidRPr="003F2157">
        <w:rPr>
          <w:rFonts w:eastAsia="Times New Roman"/>
        </w:rPr>
        <w:t>, 18</w:t>
      </w:r>
      <w:r w:rsidRPr="003F2157">
        <w:rPr>
          <w:rFonts w:eastAsia="Times New Roman"/>
          <w:vertAlign w:val="superscript"/>
        </w:rPr>
        <w:t>1</w:t>
      </w:r>
      <w:r w:rsidRPr="003F2157">
        <w:rPr>
          <w:rFonts w:eastAsia="Times New Roman"/>
        </w:rPr>
        <w:t xml:space="preserve"> настоящего Положения, заявление о предоставлении специального жилого помещения не принимается.</w:t>
      </w:r>
    </w:p>
    <w:p w:rsidR="003F2157" w:rsidRPr="003F2157" w:rsidRDefault="003F2157" w:rsidP="003F2157">
      <w:pPr>
        <w:spacing w:after="0" w:line="240" w:lineRule="auto"/>
        <w:ind w:firstLine="567"/>
        <w:jc w:val="both"/>
        <w:rPr>
          <w:rFonts w:eastAsia="Times New Roman"/>
        </w:rPr>
      </w:pPr>
      <w:r w:rsidRPr="003F2157">
        <w:rPr>
          <w:rFonts w:eastAsia="Times New Roman"/>
        </w:rPr>
        <w:t>20. Документы, указанные в части второй пунктов 16–18 настоящего Положения, запрашиваются органами по труду, занятости и социальной защите в порядке, установленном в статье 22 Закона Республики Беларусь от 28 октября 2008 г. № 433-З «Об основах административных процедур».</w:t>
      </w:r>
    </w:p>
    <w:p w:rsidR="003F2157" w:rsidRPr="003F2157" w:rsidRDefault="003F2157" w:rsidP="003F2157">
      <w:pPr>
        <w:spacing w:after="0" w:line="240" w:lineRule="auto"/>
        <w:ind w:firstLine="567"/>
        <w:jc w:val="both"/>
        <w:rPr>
          <w:rFonts w:eastAsia="Times New Roman"/>
        </w:rPr>
      </w:pPr>
      <w:r w:rsidRPr="003F2157">
        <w:rPr>
          <w:rFonts w:eastAsia="Times New Roman"/>
        </w:rPr>
        <w:t>21. Исключен.</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22. </w:t>
      </w:r>
      <w:proofErr w:type="gramStart"/>
      <w:r w:rsidRPr="003F2157">
        <w:rPr>
          <w:rFonts w:eastAsia="Times New Roman"/>
          <w:color w:val="FF0000"/>
        </w:rPr>
        <w:t>Пакет документов для предоставления специального жилого помещения в стационарном учреждении (за исключением специальных домов) орган по труду, занятости и социальной защите в течение 10 дней со дня приема заявления и заключения ВКК направляет в соответствующий комитет по труду, занятости и социальной защите облисполкома, Минского горисполкома, который при наличии свободных мест в течение 5 рабочих дней со дня поступления пакета документов</w:t>
      </w:r>
      <w:proofErr w:type="gramEnd"/>
      <w:r w:rsidRPr="003F2157">
        <w:rPr>
          <w:rFonts w:eastAsia="Times New Roman"/>
          <w:color w:val="FF0000"/>
        </w:rPr>
        <w:t xml:space="preserve"> оформляет путевку в стационарное учреждение, о чем сообщается гражданину.</w:t>
      </w:r>
    </w:p>
    <w:p w:rsidR="003F2157" w:rsidRPr="003F2157" w:rsidRDefault="003F2157" w:rsidP="003F2157">
      <w:pPr>
        <w:spacing w:after="0" w:line="240" w:lineRule="auto"/>
        <w:ind w:firstLine="567"/>
        <w:jc w:val="both"/>
        <w:rPr>
          <w:rFonts w:eastAsia="Times New Roman"/>
        </w:rPr>
      </w:pPr>
      <w:proofErr w:type="gramStart"/>
      <w:r w:rsidRPr="003F2157">
        <w:rPr>
          <w:rFonts w:eastAsia="Times New Roman"/>
        </w:rPr>
        <w:t>В случае принятия решения местного исполнительного и распорядительного органа о поселении ребенка-инвалида в дом-интернат для детей-инвалидов орган по труду, занятости и социальной защите не позднее 1 месяца со дня приема заявления направляет пакет документов для предоставления специального жилого помещения в доме-интернате для детей-инвалидов в соответствующий комитет по труду, занятости и социальной защите облисполкома, Минского горисполкома.</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23. Исключен.</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24. Исключен.</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25. При отсутствии свободных ме</w:t>
      </w:r>
      <w:proofErr w:type="gramStart"/>
      <w:r w:rsidRPr="003F2157">
        <w:rPr>
          <w:rFonts w:eastAsia="Times New Roman"/>
          <w:color w:val="FF0000"/>
        </w:rPr>
        <w:t>ст в ст</w:t>
      </w:r>
      <w:proofErr w:type="gramEnd"/>
      <w:r w:rsidRPr="003F2157">
        <w:rPr>
          <w:rFonts w:eastAsia="Times New Roman"/>
          <w:color w:val="FF0000"/>
        </w:rPr>
        <w:t>ационарных учреждениях заявителю может быть отказано в предоставлении специального жилого помещения, о чем ему сообщается в течение 5 рабочих дней со дня поступления пакета документов в соответствующий комитет по труду, занятости и социальной защите облисполкома, Минского горисполкома.</w:t>
      </w:r>
    </w:p>
    <w:p w:rsidR="003F2157" w:rsidRPr="003F2157" w:rsidRDefault="003F2157" w:rsidP="003F2157">
      <w:pPr>
        <w:spacing w:after="0" w:line="240" w:lineRule="auto"/>
        <w:ind w:firstLine="567"/>
        <w:jc w:val="both"/>
        <w:rPr>
          <w:rFonts w:eastAsia="Times New Roman"/>
        </w:rPr>
      </w:pPr>
      <w:r w:rsidRPr="003F2157">
        <w:rPr>
          <w:rFonts w:eastAsia="Times New Roman"/>
        </w:rPr>
        <w:lastRenderedPageBreak/>
        <w:t>26. Специальное жилое помещение в специальных домах предоставляется гражданам по договору найма специального жилого помещения государственного жилищного фонда, заключенному в порядке, установленном законодательством.</w:t>
      </w:r>
    </w:p>
    <w:p w:rsidR="003F2157" w:rsidRPr="003F2157" w:rsidRDefault="003F2157" w:rsidP="003F2157">
      <w:pPr>
        <w:spacing w:after="0" w:line="240" w:lineRule="auto"/>
        <w:ind w:firstLine="567"/>
        <w:jc w:val="both"/>
        <w:rPr>
          <w:rFonts w:eastAsia="Times New Roman"/>
        </w:rPr>
      </w:pPr>
      <w:r w:rsidRPr="003F2157">
        <w:rPr>
          <w:rFonts w:eastAsia="Times New Roman"/>
        </w:rPr>
        <w:t>27. </w:t>
      </w:r>
      <w:proofErr w:type="gramStart"/>
      <w:r w:rsidRPr="003F2157">
        <w:rPr>
          <w:rFonts w:eastAsia="Times New Roman"/>
        </w:rPr>
        <w:t>Граждане, принятые в стационарное учреждение на постоянное либо временное, за исключением краткосрочного, проживание, регистрируются по месту жительства или месту пребывания в стационарном учреждении.</w:t>
      </w:r>
      <w:proofErr w:type="gramEnd"/>
    </w:p>
    <w:p w:rsidR="003F2157" w:rsidRPr="003F2157" w:rsidRDefault="003F2157" w:rsidP="003F2157">
      <w:pPr>
        <w:spacing w:after="0" w:line="240" w:lineRule="auto"/>
        <w:ind w:firstLine="567"/>
        <w:jc w:val="both"/>
        <w:rPr>
          <w:rFonts w:eastAsia="Times New Roman"/>
        </w:rPr>
      </w:pPr>
      <w:r w:rsidRPr="003F2157">
        <w:rPr>
          <w:rFonts w:eastAsia="Times New Roman"/>
        </w:rPr>
        <w:t>28. На основании путевки для поселения совершеннолетних подопечных на постоянное проживание в дома-интернаты для престарелых и инвалидов, дома-интернаты для детей-инвалидов орган опеки и попечительства в течение месяца принимает решение об освобождении ранее назначенного опекуна (попечителя) от исполнения им опекунских (попечительских) обязанностей и при необходимости – о назначении опекуна над имуществом.</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29. Финансирование стационарных учреждений осуществляется за счет средств местных бюджетов, а также иных источников, не запрещенных законодательством.</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30. На основании заявления гражданина, проживающего в доме-интернате для престарелых и инвалидов, доме-интернате для детей-инвалидов, или его законного представителя и при представлении недостающих документов:</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этот гражданин может быть направлен в дом-интернат для престарелых и инвалидов иного типа при наличии оснований и свободных мест в указанном учреждении;</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данному гражданину могут быть изменены срок и условия проживания в доме-интернате для престарелых и инвалидов, доме-интернате для детей-инвалидов.</w:t>
      </w:r>
    </w:p>
    <w:p w:rsidR="003F2157" w:rsidRPr="003F2157" w:rsidRDefault="003F2157" w:rsidP="003F2157">
      <w:pPr>
        <w:spacing w:after="0" w:line="240" w:lineRule="auto"/>
        <w:ind w:firstLine="567"/>
        <w:jc w:val="both"/>
        <w:rPr>
          <w:rFonts w:eastAsia="Times New Roman"/>
          <w:color w:val="FF0000"/>
        </w:rPr>
      </w:pPr>
      <w:r w:rsidRPr="003F2157">
        <w:rPr>
          <w:rFonts w:ascii="Wingdings 3" w:eastAsia="Times New Roman" w:hAnsi="Wingdings 3"/>
          <w:color w:val="CA0B06"/>
        </w:rPr>
        <w:t></w:t>
      </w:r>
      <w:r w:rsidRPr="003F2157">
        <w:rPr>
          <w:rFonts w:eastAsia="Times New Roman"/>
          <w:color w:val="FF0000"/>
        </w:rPr>
        <w:t>Заявление, указанное в абзаце первом части первой настоящего пункта, подается в комитет по труду, занятости и социальной защите облисполкома, Минского горисполкома по месту проживания гражданина.</w:t>
      </w:r>
    </w:p>
    <w:p w:rsidR="009A6FB2" w:rsidRPr="003F2157" w:rsidRDefault="003F2157" w:rsidP="003F2157">
      <w:pPr>
        <w:spacing w:after="0" w:line="240" w:lineRule="auto"/>
        <w:ind w:firstLine="567"/>
        <w:jc w:val="both"/>
      </w:pPr>
      <w:r w:rsidRPr="003F2157">
        <w:rPr>
          <w:rFonts w:ascii="Wingdings 3" w:eastAsia="Times New Roman" w:hAnsi="Wingdings 3"/>
          <w:color w:val="CA0B06"/>
        </w:rPr>
        <w:t></w:t>
      </w:r>
      <w:r w:rsidRPr="003F2157">
        <w:rPr>
          <w:rFonts w:eastAsia="Times New Roman"/>
          <w:color w:val="FF0000"/>
        </w:rPr>
        <w:t>Направление в дома-интернаты для престарелых и инвалидов иного типа, а также изменение срока и условий проживания в них и домах-интернатах для детей-инвалидов осуществляются на основании путевки, оформляемой комитетом по труду, занятости и социальной защите облисполкома, Минского горисполкома.</w:t>
      </w:r>
    </w:p>
    <w:sectPr w:rsidR="009A6FB2" w:rsidRPr="003F2157" w:rsidSect="003F2157">
      <w:pgSz w:w="11906" w:h="16838"/>
      <w:pgMar w:top="851" w:right="567" w:bottom="851"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57"/>
    <w:rsid w:val="00195355"/>
    <w:rsid w:val="001A1C29"/>
    <w:rsid w:val="002323D2"/>
    <w:rsid w:val="003F2157"/>
    <w:rsid w:val="00622CFC"/>
    <w:rsid w:val="0074164D"/>
    <w:rsid w:val="009A6FB2"/>
    <w:rsid w:val="00C76371"/>
    <w:rsid w:val="00D47072"/>
    <w:rsid w:val="00F7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C29"/>
    <w:pPr>
      <w:spacing w:after="0" w:line="240" w:lineRule="auto"/>
    </w:pPr>
    <w:rPr>
      <w:rFonts w:ascii="Calibri" w:eastAsia="Times New Roman" w:hAnsi="Calibri"/>
      <w:sz w:val="22"/>
      <w:szCs w:val="22"/>
      <w:lang w:eastAsia="ru-RU"/>
    </w:rPr>
  </w:style>
  <w:style w:type="paragraph" w:styleId="a4">
    <w:name w:val="List Paragraph"/>
    <w:basedOn w:val="a"/>
    <w:uiPriority w:val="34"/>
    <w:qFormat/>
    <w:rsid w:val="001A1C29"/>
    <w:pPr>
      <w:spacing w:after="160" w:line="259" w:lineRule="auto"/>
      <w:ind w:left="720"/>
      <w:contextualSpacing/>
    </w:pPr>
    <w:rPr>
      <w:rFonts w:ascii="Calibri" w:eastAsia="Calibri" w:hAnsi="Calibri"/>
      <w:sz w:val="22"/>
      <w:szCs w:val="22"/>
      <w:lang w:eastAsia="en-US"/>
    </w:rPr>
  </w:style>
  <w:style w:type="paragraph" w:customStyle="1" w:styleId="1">
    <w:name w:val="Название1"/>
    <w:basedOn w:val="a"/>
    <w:rsid w:val="003F2157"/>
    <w:pPr>
      <w:spacing w:before="240" w:after="240" w:line="240" w:lineRule="auto"/>
      <w:ind w:right="2268"/>
    </w:pPr>
    <w:rPr>
      <w:rFonts w:eastAsia="Times New Roman"/>
      <w:b/>
      <w:bCs/>
      <w:sz w:val="28"/>
      <w:szCs w:val="28"/>
    </w:rPr>
  </w:style>
  <w:style w:type="paragraph" w:customStyle="1" w:styleId="chapter">
    <w:name w:val="chapter"/>
    <w:basedOn w:val="a"/>
    <w:rsid w:val="003F2157"/>
    <w:pPr>
      <w:spacing w:before="240" w:after="240" w:line="240" w:lineRule="auto"/>
      <w:jc w:val="center"/>
    </w:pPr>
    <w:rPr>
      <w:rFonts w:eastAsia="Times New Roman"/>
      <w:b/>
      <w:bCs/>
      <w:caps/>
      <w:sz w:val="24"/>
      <w:szCs w:val="24"/>
    </w:rPr>
  </w:style>
  <w:style w:type="paragraph" w:customStyle="1" w:styleId="titleu">
    <w:name w:val="titleu"/>
    <w:basedOn w:val="a"/>
    <w:rsid w:val="003F2157"/>
    <w:pPr>
      <w:spacing w:before="240" w:after="240" w:line="240" w:lineRule="auto"/>
    </w:pPr>
    <w:rPr>
      <w:rFonts w:eastAsia="Times New Roman"/>
      <w:b/>
      <w:bCs/>
      <w:sz w:val="24"/>
      <w:szCs w:val="24"/>
    </w:rPr>
  </w:style>
  <w:style w:type="paragraph" w:customStyle="1" w:styleId="point">
    <w:name w:val="point"/>
    <w:basedOn w:val="a"/>
    <w:rsid w:val="003F2157"/>
    <w:pPr>
      <w:spacing w:after="0" w:line="240" w:lineRule="auto"/>
      <w:ind w:firstLine="567"/>
      <w:jc w:val="both"/>
    </w:pPr>
    <w:rPr>
      <w:rFonts w:eastAsia="Times New Roman"/>
      <w:sz w:val="24"/>
      <w:szCs w:val="24"/>
    </w:rPr>
  </w:style>
  <w:style w:type="paragraph" w:customStyle="1" w:styleId="underpoint">
    <w:name w:val="underpoint"/>
    <w:basedOn w:val="a"/>
    <w:rsid w:val="003F2157"/>
    <w:pPr>
      <w:spacing w:after="0" w:line="240" w:lineRule="auto"/>
      <w:ind w:firstLine="567"/>
      <w:jc w:val="both"/>
    </w:pPr>
    <w:rPr>
      <w:rFonts w:eastAsia="Times New Roman"/>
      <w:sz w:val="24"/>
      <w:szCs w:val="24"/>
    </w:rPr>
  </w:style>
  <w:style w:type="paragraph" w:customStyle="1" w:styleId="changeadd">
    <w:name w:val="changeadd"/>
    <w:basedOn w:val="a"/>
    <w:rsid w:val="003F2157"/>
    <w:pPr>
      <w:spacing w:after="0" w:line="240" w:lineRule="auto"/>
      <w:ind w:left="1134" w:firstLine="567"/>
      <w:jc w:val="both"/>
    </w:pPr>
    <w:rPr>
      <w:rFonts w:eastAsia="Times New Roman"/>
      <w:sz w:val="24"/>
      <w:szCs w:val="24"/>
    </w:rPr>
  </w:style>
  <w:style w:type="paragraph" w:customStyle="1" w:styleId="changei">
    <w:name w:val="changei"/>
    <w:basedOn w:val="a"/>
    <w:rsid w:val="003F2157"/>
    <w:pPr>
      <w:spacing w:after="0" w:line="240" w:lineRule="auto"/>
      <w:ind w:left="1021"/>
    </w:pPr>
    <w:rPr>
      <w:rFonts w:eastAsia="Times New Roman"/>
      <w:sz w:val="24"/>
      <w:szCs w:val="24"/>
    </w:rPr>
  </w:style>
  <w:style w:type="paragraph" w:customStyle="1" w:styleId="cap1">
    <w:name w:val="cap1"/>
    <w:basedOn w:val="a"/>
    <w:rsid w:val="003F2157"/>
    <w:pPr>
      <w:spacing w:after="0" w:line="240" w:lineRule="auto"/>
    </w:pPr>
    <w:rPr>
      <w:rFonts w:eastAsia="Times New Roman"/>
      <w:sz w:val="22"/>
      <w:szCs w:val="22"/>
    </w:rPr>
  </w:style>
  <w:style w:type="paragraph" w:customStyle="1" w:styleId="capu1">
    <w:name w:val="capu1"/>
    <w:basedOn w:val="a"/>
    <w:rsid w:val="003F2157"/>
    <w:pPr>
      <w:spacing w:after="120" w:line="240" w:lineRule="auto"/>
    </w:pPr>
    <w:rPr>
      <w:rFonts w:eastAsia="Times New Roman"/>
      <w:sz w:val="22"/>
      <w:szCs w:val="22"/>
    </w:rPr>
  </w:style>
  <w:style w:type="paragraph" w:customStyle="1" w:styleId="newncpi">
    <w:name w:val="newncpi"/>
    <w:basedOn w:val="a"/>
    <w:rsid w:val="003F2157"/>
    <w:pPr>
      <w:spacing w:after="0" w:line="240" w:lineRule="auto"/>
      <w:ind w:firstLine="567"/>
      <w:jc w:val="both"/>
    </w:pPr>
    <w:rPr>
      <w:rFonts w:eastAsia="Times New Roman"/>
      <w:sz w:val="24"/>
      <w:szCs w:val="24"/>
    </w:rPr>
  </w:style>
  <w:style w:type="paragraph" w:customStyle="1" w:styleId="newncpi0">
    <w:name w:val="newncpi0"/>
    <w:basedOn w:val="a"/>
    <w:rsid w:val="003F2157"/>
    <w:pPr>
      <w:spacing w:after="0" w:line="240" w:lineRule="auto"/>
      <w:jc w:val="both"/>
    </w:pPr>
    <w:rPr>
      <w:rFonts w:eastAsia="Times New Roman"/>
      <w:sz w:val="24"/>
      <w:szCs w:val="24"/>
    </w:rPr>
  </w:style>
  <w:style w:type="character" w:customStyle="1" w:styleId="name">
    <w:name w:val="name"/>
    <w:basedOn w:val="a0"/>
    <w:rsid w:val="003F2157"/>
    <w:rPr>
      <w:rFonts w:ascii="Times New Roman" w:hAnsi="Times New Roman" w:cs="Times New Roman" w:hint="default"/>
      <w:caps/>
    </w:rPr>
  </w:style>
  <w:style w:type="character" w:customStyle="1" w:styleId="promulgator">
    <w:name w:val="promulgator"/>
    <w:basedOn w:val="a0"/>
    <w:rsid w:val="003F2157"/>
    <w:rPr>
      <w:rFonts w:ascii="Times New Roman" w:hAnsi="Times New Roman" w:cs="Times New Roman" w:hint="default"/>
      <w:caps/>
    </w:rPr>
  </w:style>
  <w:style w:type="character" w:customStyle="1" w:styleId="datepr">
    <w:name w:val="datepr"/>
    <w:basedOn w:val="a0"/>
    <w:rsid w:val="003F2157"/>
    <w:rPr>
      <w:rFonts w:ascii="Times New Roman" w:hAnsi="Times New Roman" w:cs="Times New Roman" w:hint="default"/>
    </w:rPr>
  </w:style>
  <w:style w:type="character" w:customStyle="1" w:styleId="number">
    <w:name w:val="number"/>
    <w:basedOn w:val="a0"/>
    <w:rsid w:val="003F2157"/>
    <w:rPr>
      <w:rFonts w:ascii="Times New Roman" w:hAnsi="Times New Roman" w:cs="Times New Roman" w:hint="default"/>
    </w:rPr>
  </w:style>
  <w:style w:type="character" w:customStyle="1" w:styleId="onewind3">
    <w:name w:val="onewind3"/>
    <w:basedOn w:val="a0"/>
    <w:rsid w:val="003F2157"/>
    <w:rPr>
      <w:rFonts w:ascii="Wingdings 3" w:hAnsi="Wingdings 3" w:hint="default"/>
    </w:rPr>
  </w:style>
  <w:style w:type="character" w:customStyle="1" w:styleId="rednoun">
    <w:name w:val="rednoun"/>
    <w:basedOn w:val="a0"/>
    <w:rsid w:val="003F2157"/>
  </w:style>
  <w:style w:type="character" w:customStyle="1" w:styleId="post">
    <w:name w:val="post"/>
    <w:basedOn w:val="a0"/>
    <w:rsid w:val="003F2157"/>
    <w:rPr>
      <w:rFonts w:ascii="Times New Roman" w:hAnsi="Times New Roman" w:cs="Times New Roman" w:hint="default"/>
      <w:b/>
      <w:bCs/>
      <w:sz w:val="22"/>
      <w:szCs w:val="22"/>
    </w:rPr>
  </w:style>
  <w:style w:type="character" w:customStyle="1" w:styleId="pers">
    <w:name w:val="pers"/>
    <w:basedOn w:val="a0"/>
    <w:rsid w:val="003F2157"/>
    <w:rPr>
      <w:rFonts w:ascii="Times New Roman" w:hAnsi="Times New Roman" w:cs="Times New Roman" w:hint="default"/>
      <w:b/>
      <w:bCs/>
      <w:sz w:val="22"/>
      <w:szCs w:val="22"/>
    </w:rPr>
  </w:style>
  <w:style w:type="paragraph" w:customStyle="1" w:styleId="snoski">
    <w:name w:val="snoski"/>
    <w:basedOn w:val="a"/>
    <w:rsid w:val="003F2157"/>
    <w:pPr>
      <w:spacing w:after="0" w:line="240" w:lineRule="auto"/>
      <w:ind w:firstLine="567"/>
      <w:jc w:val="both"/>
    </w:pPr>
    <w:rPr>
      <w:rFonts w:eastAsia="Times New Roman"/>
      <w:sz w:val="20"/>
      <w:szCs w:val="20"/>
    </w:rPr>
  </w:style>
  <w:style w:type="paragraph" w:customStyle="1" w:styleId="snoskiline">
    <w:name w:val="snoskiline"/>
    <w:basedOn w:val="a"/>
    <w:rsid w:val="003F2157"/>
    <w:pPr>
      <w:spacing w:after="0" w:line="240" w:lineRule="auto"/>
      <w:jc w:val="both"/>
    </w:pPr>
    <w:rPr>
      <w:rFonts w:eastAsia="Times New Roman"/>
      <w:sz w:val="20"/>
      <w:szCs w:val="20"/>
    </w:rPr>
  </w:style>
  <w:style w:type="paragraph" w:styleId="a5">
    <w:name w:val="Balloon Text"/>
    <w:basedOn w:val="a"/>
    <w:link w:val="a6"/>
    <w:uiPriority w:val="99"/>
    <w:semiHidden/>
    <w:unhideWhenUsed/>
    <w:rsid w:val="0074164D"/>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74164D"/>
    <w:rPr>
      <w:rFonts w:ascii="Calibri" w:eastAsiaTheme="minorEastAsia"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C29"/>
    <w:pPr>
      <w:spacing w:after="0" w:line="240" w:lineRule="auto"/>
    </w:pPr>
    <w:rPr>
      <w:rFonts w:ascii="Calibri" w:eastAsia="Times New Roman" w:hAnsi="Calibri"/>
      <w:sz w:val="22"/>
      <w:szCs w:val="22"/>
      <w:lang w:eastAsia="ru-RU"/>
    </w:rPr>
  </w:style>
  <w:style w:type="paragraph" w:styleId="a4">
    <w:name w:val="List Paragraph"/>
    <w:basedOn w:val="a"/>
    <w:uiPriority w:val="34"/>
    <w:qFormat/>
    <w:rsid w:val="001A1C29"/>
    <w:pPr>
      <w:spacing w:after="160" w:line="259" w:lineRule="auto"/>
      <w:ind w:left="720"/>
      <w:contextualSpacing/>
    </w:pPr>
    <w:rPr>
      <w:rFonts w:ascii="Calibri" w:eastAsia="Calibri" w:hAnsi="Calibri"/>
      <w:sz w:val="22"/>
      <w:szCs w:val="22"/>
      <w:lang w:eastAsia="en-US"/>
    </w:rPr>
  </w:style>
  <w:style w:type="paragraph" w:customStyle="1" w:styleId="1">
    <w:name w:val="Название1"/>
    <w:basedOn w:val="a"/>
    <w:rsid w:val="003F2157"/>
    <w:pPr>
      <w:spacing w:before="240" w:after="240" w:line="240" w:lineRule="auto"/>
      <w:ind w:right="2268"/>
    </w:pPr>
    <w:rPr>
      <w:rFonts w:eastAsia="Times New Roman"/>
      <w:b/>
      <w:bCs/>
      <w:sz w:val="28"/>
      <w:szCs w:val="28"/>
    </w:rPr>
  </w:style>
  <w:style w:type="paragraph" w:customStyle="1" w:styleId="chapter">
    <w:name w:val="chapter"/>
    <w:basedOn w:val="a"/>
    <w:rsid w:val="003F2157"/>
    <w:pPr>
      <w:spacing w:before="240" w:after="240" w:line="240" w:lineRule="auto"/>
      <w:jc w:val="center"/>
    </w:pPr>
    <w:rPr>
      <w:rFonts w:eastAsia="Times New Roman"/>
      <w:b/>
      <w:bCs/>
      <w:caps/>
      <w:sz w:val="24"/>
      <w:szCs w:val="24"/>
    </w:rPr>
  </w:style>
  <w:style w:type="paragraph" w:customStyle="1" w:styleId="titleu">
    <w:name w:val="titleu"/>
    <w:basedOn w:val="a"/>
    <w:rsid w:val="003F2157"/>
    <w:pPr>
      <w:spacing w:before="240" w:after="240" w:line="240" w:lineRule="auto"/>
    </w:pPr>
    <w:rPr>
      <w:rFonts w:eastAsia="Times New Roman"/>
      <w:b/>
      <w:bCs/>
      <w:sz w:val="24"/>
      <w:szCs w:val="24"/>
    </w:rPr>
  </w:style>
  <w:style w:type="paragraph" w:customStyle="1" w:styleId="point">
    <w:name w:val="point"/>
    <w:basedOn w:val="a"/>
    <w:rsid w:val="003F2157"/>
    <w:pPr>
      <w:spacing w:after="0" w:line="240" w:lineRule="auto"/>
      <w:ind w:firstLine="567"/>
      <w:jc w:val="both"/>
    </w:pPr>
    <w:rPr>
      <w:rFonts w:eastAsia="Times New Roman"/>
      <w:sz w:val="24"/>
      <w:szCs w:val="24"/>
    </w:rPr>
  </w:style>
  <w:style w:type="paragraph" w:customStyle="1" w:styleId="underpoint">
    <w:name w:val="underpoint"/>
    <w:basedOn w:val="a"/>
    <w:rsid w:val="003F2157"/>
    <w:pPr>
      <w:spacing w:after="0" w:line="240" w:lineRule="auto"/>
      <w:ind w:firstLine="567"/>
      <w:jc w:val="both"/>
    </w:pPr>
    <w:rPr>
      <w:rFonts w:eastAsia="Times New Roman"/>
      <w:sz w:val="24"/>
      <w:szCs w:val="24"/>
    </w:rPr>
  </w:style>
  <w:style w:type="paragraph" w:customStyle="1" w:styleId="changeadd">
    <w:name w:val="changeadd"/>
    <w:basedOn w:val="a"/>
    <w:rsid w:val="003F2157"/>
    <w:pPr>
      <w:spacing w:after="0" w:line="240" w:lineRule="auto"/>
      <w:ind w:left="1134" w:firstLine="567"/>
      <w:jc w:val="both"/>
    </w:pPr>
    <w:rPr>
      <w:rFonts w:eastAsia="Times New Roman"/>
      <w:sz w:val="24"/>
      <w:szCs w:val="24"/>
    </w:rPr>
  </w:style>
  <w:style w:type="paragraph" w:customStyle="1" w:styleId="changei">
    <w:name w:val="changei"/>
    <w:basedOn w:val="a"/>
    <w:rsid w:val="003F2157"/>
    <w:pPr>
      <w:spacing w:after="0" w:line="240" w:lineRule="auto"/>
      <w:ind w:left="1021"/>
    </w:pPr>
    <w:rPr>
      <w:rFonts w:eastAsia="Times New Roman"/>
      <w:sz w:val="24"/>
      <w:szCs w:val="24"/>
    </w:rPr>
  </w:style>
  <w:style w:type="paragraph" w:customStyle="1" w:styleId="cap1">
    <w:name w:val="cap1"/>
    <w:basedOn w:val="a"/>
    <w:rsid w:val="003F2157"/>
    <w:pPr>
      <w:spacing w:after="0" w:line="240" w:lineRule="auto"/>
    </w:pPr>
    <w:rPr>
      <w:rFonts w:eastAsia="Times New Roman"/>
      <w:sz w:val="22"/>
      <w:szCs w:val="22"/>
    </w:rPr>
  </w:style>
  <w:style w:type="paragraph" w:customStyle="1" w:styleId="capu1">
    <w:name w:val="capu1"/>
    <w:basedOn w:val="a"/>
    <w:rsid w:val="003F2157"/>
    <w:pPr>
      <w:spacing w:after="120" w:line="240" w:lineRule="auto"/>
    </w:pPr>
    <w:rPr>
      <w:rFonts w:eastAsia="Times New Roman"/>
      <w:sz w:val="22"/>
      <w:szCs w:val="22"/>
    </w:rPr>
  </w:style>
  <w:style w:type="paragraph" w:customStyle="1" w:styleId="newncpi">
    <w:name w:val="newncpi"/>
    <w:basedOn w:val="a"/>
    <w:rsid w:val="003F2157"/>
    <w:pPr>
      <w:spacing w:after="0" w:line="240" w:lineRule="auto"/>
      <w:ind w:firstLine="567"/>
      <w:jc w:val="both"/>
    </w:pPr>
    <w:rPr>
      <w:rFonts w:eastAsia="Times New Roman"/>
      <w:sz w:val="24"/>
      <w:szCs w:val="24"/>
    </w:rPr>
  </w:style>
  <w:style w:type="paragraph" w:customStyle="1" w:styleId="newncpi0">
    <w:name w:val="newncpi0"/>
    <w:basedOn w:val="a"/>
    <w:rsid w:val="003F2157"/>
    <w:pPr>
      <w:spacing w:after="0" w:line="240" w:lineRule="auto"/>
      <w:jc w:val="both"/>
    </w:pPr>
    <w:rPr>
      <w:rFonts w:eastAsia="Times New Roman"/>
      <w:sz w:val="24"/>
      <w:szCs w:val="24"/>
    </w:rPr>
  </w:style>
  <w:style w:type="character" w:customStyle="1" w:styleId="name">
    <w:name w:val="name"/>
    <w:basedOn w:val="a0"/>
    <w:rsid w:val="003F2157"/>
    <w:rPr>
      <w:rFonts w:ascii="Times New Roman" w:hAnsi="Times New Roman" w:cs="Times New Roman" w:hint="default"/>
      <w:caps/>
    </w:rPr>
  </w:style>
  <w:style w:type="character" w:customStyle="1" w:styleId="promulgator">
    <w:name w:val="promulgator"/>
    <w:basedOn w:val="a0"/>
    <w:rsid w:val="003F2157"/>
    <w:rPr>
      <w:rFonts w:ascii="Times New Roman" w:hAnsi="Times New Roman" w:cs="Times New Roman" w:hint="default"/>
      <w:caps/>
    </w:rPr>
  </w:style>
  <w:style w:type="character" w:customStyle="1" w:styleId="datepr">
    <w:name w:val="datepr"/>
    <w:basedOn w:val="a0"/>
    <w:rsid w:val="003F2157"/>
    <w:rPr>
      <w:rFonts w:ascii="Times New Roman" w:hAnsi="Times New Roman" w:cs="Times New Roman" w:hint="default"/>
    </w:rPr>
  </w:style>
  <w:style w:type="character" w:customStyle="1" w:styleId="number">
    <w:name w:val="number"/>
    <w:basedOn w:val="a0"/>
    <w:rsid w:val="003F2157"/>
    <w:rPr>
      <w:rFonts w:ascii="Times New Roman" w:hAnsi="Times New Roman" w:cs="Times New Roman" w:hint="default"/>
    </w:rPr>
  </w:style>
  <w:style w:type="character" w:customStyle="1" w:styleId="onewind3">
    <w:name w:val="onewind3"/>
    <w:basedOn w:val="a0"/>
    <w:rsid w:val="003F2157"/>
    <w:rPr>
      <w:rFonts w:ascii="Wingdings 3" w:hAnsi="Wingdings 3" w:hint="default"/>
    </w:rPr>
  </w:style>
  <w:style w:type="character" w:customStyle="1" w:styleId="rednoun">
    <w:name w:val="rednoun"/>
    <w:basedOn w:val="a0"/>
    <w:rsid w:val="003F2157"/>
  </w:style>
  <w:style w:type="character" w:customStyle="1" w:styleId="post">
    <w:name w:val="post"/>
    <w:basedOn w:val="a0"/>
    <w:rsid w:val="003F2157"/>
    <w:rPr>
      <w:rFonts w:ascii="Times New Roman" w:hAnsi="Times New Roman" w:cs="Times New Roman" w:hint="default"/>
      <w:b/>
      <w:bCs/>
      <w:sz w:val="22"/>
      <w:szCs w:val="22"/>
    </w:rPr>
  </w:style>
  <w:style w:type="character" w:customStyle="1" w:styleId="pers">
    <w:name w:val="pers"/>
    <w:basedOn w:val="a0"/>
    <w:rsid w:val="003F2157"/>
    <w:rPr>
      <w:rFonts w:ascii="Times New Roman" w:hAnsi="Times New Roman" w:cs="Times New Roman" w:hint="default"/>
      <w:b/>
      <w:bCs/>
      <w:sz w:val="22"/>
      <w:szCs w:val="22"/>
    </w:rPr>
  </w:style>
  <w:style w:type="paragraph" w:customStyle="1" w:styleId="snoski">
    <w:name w:val="snoski"/>
    <w:basedOn w:val="a"/>
    <w:rsid w:val="003F2157"/>
    <w:pPr>
      <w:spacing w:after="0" w:line="240" w:lineRule="auto"/>
      <w:ind w:firstLine="567"/>
      <w:jc w:val="both"/>
    </w:pPr>
    <w:rPr>
      <w:rFonts w:eastAsia="Times New Roman"/>
      <w:sz w:val="20"/>
      <w:szCs w:val="20"/>
    </w:rPr>
  </w:style>
  <w:style w:type="paragraph" w:customStyle="1" w:styleId="snoskiline">
    <w:name w:val="snoskiline"/>
    <w:basedOn w:val="a"/>
    <w:rsid w:val="003F2157"/>
    <w:pPr>
      <w:spacing w:after="0" w:line="240" w:lineRule="auto"/>
      <w:jc w:val="both"/>
    </w:pPr>
    <w:rPr>
      <w:rFonts w:eastAsia="Times New Roman"/>
      <w:sz w:val="20"/>
      <w:szCs w:val="20"/>
    </w:rPr>
  </w:style>
  <w:style w:type="paragraph" w:styleId="a5">
    <w:name w:val="Balloon Text"/>
    <w:basedOn w:val="a"/>
    <w:link w:val="a6"/>
    <w:uiPriority w:val="99"/>
    <w:semiHidden/>
    <w:unhideWhenUsed/>
    <w:rsid w:val="0074164D"/>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74164D"/>
    <w:rPr>
      <w:rFonts w:ascii="Calibri" w:eastAsiaTheme="minorEastAsia"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093">
      <w:bodyDiv w:val="1"/>
      <w:marLeft w:val="0"/>
      <w:marRight w:val="0"/>
      <w:marTop w:val="0"/>
      <w:marBottom w:val="0"/>
      <w:divBdr>
        <w:top w:val="none" w:sz="0" w:space="0" w:color="auto"/>
        <w:left w:val="none" w:sz="0" w:space="0" w:color="auto"/>
        <w:bottom w:val="none" w:sz="0" w:space="0" w:color="auto"/>
        <w:right w:val="none" w:sz="0" w:space="0" w:color="auto"/>
      </w:divBdr>
    </w:div>
    <w:div w:id="1556232451">
      <w:bodyDiv w:val="1"/>
      <w:marLeft w:val="0"/>
      <w:marRight w:val="0"/>
      <w:marTop w:val="0"/>
      <w:marBottom w:val="0"/>
      <w:divBdr>
        <w:top w:val="none" w:sz="0" w:space="0" w:color="auto"/>
        <w:left w:val="none" w:sz="0" w:space="0" w:color="auto"/>
        <w:bottom w:val="none" w:sz="0" w:space="0" w:color="auto"/>
        <w:right w:val="none" w:sz="0" w:space="0" w:color="auto"/>
      </w:divBdr>
      <w:divsChild>
        <w:div w:id="150131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5291</Words>
  <Characters>30162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Подоровская Вера Михайловна</dc:creator>
  <cp:lastModifiedBy>Войнич Алена Николаевна</cp:lastModifiedBy>
  <cp:revision>3</cp:revision>
  <cp:lastPrinted>2022-12-02T14:27:00Z</cp:lastPrinted>
  <dcterms:created xsi:type="dcterms:W3CDTF">2022-12-12T13:01:00Z</dcterms:created>
  <dcterms:modified xsi:type="dcterms:W3CDTF">2023-01-03T05:41:00Z</dcterms:modified>
</cp:coreProperties>
</file>