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FA" w:rsidRDefault="00106F25" w:rsidP="003F12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Золотарник</w:t>
      </w:r>
      <w:r w:rsidR="005A54FB">
        <w:rPr>
          <w:rFonts w:ascii="Times New Roman" w:hAnsi="Times New Roman" w:cs="Times New Roman"/>
          <w:b/>
          <w:sz w:val="40"/>
          <w:szCs w:val="40"/>
        </w:rPr>
        <w:t>: красиво цветущее растение или сорняк-захватчик?</w:t>
      </w:r>
    </w:p>
    <w:p w:rsidR="00F1237A" w:rsidRDefault="00F1237A" w:rsidP="003F12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0B11" w:rsidRDefault="00050B11" w:rsidP="00F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50B11">
        <w:rPr>
          <w:rFonts w:ascii="Times New Roman" w:hAnsi="Times New Roman" w:cs="Times New Roman"/>
          <w:sz w:val="30"/>
          <w:szCs w:val="30"/>
          <w:shd w:val="clear" w:color="auto" w:fill="FFFFFF"/>
        </w:rPr>
        <w:t>Золотарник относится к многолетним травяни</w:t>
      </w:r>
      <w:r w:rsidR="008479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стым растениям высотой от 80 см </w:t>
      </w:r>
      <w:r w:rsidRPr="00050B11">
        <w:rPr>
          <w:rFonts w:ascii="Times New Roman" w:hAnsi="Times New Roman" w:cs="Times New Roman"/>
          <w:sz w:val="30"/>
          <w:szCs w:val="30"/>
          <w:shd w:val="clear" w:color="auto" w:fill="FFFFFF"/>
        </w:rPr>
        <w:t>и более, с зелеными узкими заостренными листьями длиной 8-10 см и яркими желтыми соцветиями-метелками 12</w:t>
      </w:r>
      <w:r w:rsidR="00F7594E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050B11">
        <w:rPr>
          <w:rFonts w:ascii="Times New Roman" w:hAnsi="Times New Roman" w:cs="Times New Roman"/>
          <w:sz w:val="30"/>
          <w:szCs w:val="30"/>
          <w:shd w:val="clear" w:color="auto" w:fill="FFFFFF"/>
        </w:rPr>
        <w:t>40 см длиной.</w:t>
      </w:r>
    </w:p>
    <w:p w:rsidR="00106F25" w:rsidRPr="00FC6DF8" w:rsidRDefault="00847961" w:rsidP="0084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территории Беларуси золотарник представлен двумя видами: золотарник канадский и золотарник гигантский. </w:t>
      </w:r>
      <w:r w:rsidR="00106F25" w:rsidRPr="00050B11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Золотарник канадский</w:t>
      </w:r>
      <w:r w:rsidR="00050B11" w:rsidRPr="00050B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ц</w:t>
      </w:r>
      <w:r w:rsidR="00106F25"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>ветет с конца июля и почти до октября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</w:t>
      </w:r>
      <w:r w:rsidR="00106F25" w:rsidRPr="00050B11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золотарник гигантский</w:t>
      </w:r>
      <w:r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106F25"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обычно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зацветает </w:t>
      </w:r>
      <w:r w:rsidR="00106F25"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 второй декаде июля, и к середине августа уже часто бывает в стадии </w:t>
      </w:r>
      <w:proofErr w:type="spellStart"/>
      <w:r w:rsidR="00106F25"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>отцветания</w:t>
      </w:r>
      <w:proofErr w:type="spellEnd"/>
      <w:r w:rsidR="00106F25"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плодоношения. </w:t>
      </w:r>
    </w:p>
    <w:p w:rsidR="00847961" w:rsidRPr="00847961" w:rsidRDefault="00847961" w:rsidP="00F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479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Далеко не каждый знает, чем опасен золотарник и как он выглядит. 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Многие считают </w:t>
      </w:r>
      <w:r w:rsidR="00F7594E">
        <w:rPr>
          <w:rFonts w:ascii="Times New Roman" w:hAnsi="Times New Roman" w:cs="Times New Roman"/>
          <w:sz w:val="30"/>
          <w:szCs w:val="30"/>
          <w:shd w:val="clear" w:color="auto" w:fill="FFFFFF"/>
        </w:rPr>
        <w:t>его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полезным лекарственным растением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961"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украшением и высаживают на приусаде</w:t>
      </w:r>
      <w:r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бных участках, дачах, кладбищах,</w:t>
      </w:r>
      <w:r w:rsidRPr="00847961"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>забывая о способнос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F7594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золотарника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быстро завоевывать новые территории,</w:t>
      </w:r>
      <w:r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совершая</w:t>
      </w:r>
      <w:r w:rsidRPr="00847961"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тем самым непоправимую ошибку.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хотя золотарник не угрожает здоровью человека так, как борщевик Сосновского, однако считается одним из наиболее опасных растений Беларуси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FC6DF8" w:rsidRPr="00FC6DF8" w:rsidRDefault="00FC6DF8" w:rsidP="00F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DF8">
        <w:rPr>
          <w:rFonts w:ascii="Times New Roman" w:hAnsi="Times New Roman" w:cs="Times New Roman"/>
          <w:sz w:val="30"/>
          <w:szCs w:val="30"/>
        </w:rPr>
        <w:t>Опасность распространения золотарник</w:t>
      </w:r>
      <w:r w:rsidR="00F7594E">
        <w:rPr>
          <w:rFonts w:ascii="Times New Roman" w:hAnsi="Times New Roman" w:cs="Times New Roman"/>
          <w:sz w:val="30"/>
          <w:szCs w:val="30"/>
        </w:rPr>
        <w:t>а</w:t>
      </w:r>
      <w:r w:rsidRPr="00FC6DF8">
        <w:rPr>
          <w:rFonts w:ascii="Times New Roman" w:hAnsi="Times New Roman" w:cs="Times New Roman"/>
          <w:sz w:val="30"/>
          <w:szCs w:val="30"/>
        </w:rPr>
        <w:t xml:space="preserve"> заключается в том, что, занимая новые участки, он полностью изменяют окружающую флору и фауну. Распространяется быстро и агрессивно, чему содействуют несколько факторов. Во-первых, у растения (как и у борщевика Сосновского) нет так называемых естественных врагов из числа растений-конкурентов и насекомых. Во-вторых, каждый куст золотарника дает до </w:t>
      </w:r>
      <w:r w:rsidR="00F7594E">
        <w:rPr>
          <w:rFonts w:ascii="Times New Roman" w:hAnsi="Times New Roman" w:cs="Times New Roman"/>
          <w:sz w:val="30"/>
          <w:szCs w:val="30"/>
        </w:rPr>
        <w:t>100</w:t>
      </w:r>
      <w:r w:rsidRPr="00FC6DF8">
        <w:rPr>
          <w:rFonts w:ascii="Times New Roman" w:hAnsi="Times New Roman" w:cs="Times New Roman"/>
          <w:sz w:val="30"/>
          <w:szCs w:val="30"/>
        </w:rPr>
        <w:t xml:space="preserve"> тысяч семян, которые отличаются очень высокой, до 95 процентов, всхожестью. В-третьих, с годами корневища начинают выделять в почву ядовитые вещества, подавляющие рост других растений.</w:t>
      </w:r>
    </w:p>
    <w:p w:rsidR="00FC6DF8" w:rsidRPr="00FC6DF8" w:rsidRDefault="00BD6B7A" w:rsidP="00F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Вилейского района произрастает золотарник канадского. </w:t>
      </w:r>
      <w:r w:rsidR="00FC6DF8" w:rsidRPr="00FC6DF8">
        <w:rPr>
          <w:rFonts w:ascii="Times New Roman" w:hAnsi="Times New Roman" w:cs="Times New Roman"/>
          <w:sz w:val="30"/>
          <w:szCs w:val="30"/>
        </w:rPr>
        <w:t>По степени опасности для окружающей среды золотарник канадский находится в одном ряду с борщевиком Сосновского, а по степени агрессивности - его превосходит</w:t>
      </w:r>
      <w:r w:rsidR="00F7594E">
        <w:rPr>
          <w:rFonts w:ascii="Times New Roman" w:hAnsi="Times New Roman" w:cs="Times New Roman"/>
          <w:sz w:val="30"/>
          <w:szCs w:val="30"/>
        </w:rPr>
        <w:t>.</w:t>
      </w:r>
    </w:p>
    <w:p w:rsidR="00DA0BDB" w:rsidRPr="00DA0BDB" w:rsidRDefault="00847961" w:rsidP="00F7594E">
      <w:pPr>
        <w:shd w:val="clear" w:color="auto" w:fill="FFFFFF"/>
        <w:spacing w:after="39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Необходим</w:t>
      </w:r>
      <w:r w:rsid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</w:t>
      </w:r>
      <w:r w:rsidR="00DA0BDB" w:rsidRP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онтролировать произрастание </w:t>
      </w:r>
      <w:proofErr w:type="gramStart"/>
      <w:r w:rsidR="00DA0BDB" w:rsidRP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золотарника</w:t>
      </w:r>
      <w:proofErr w:type="gramEnd"/>
      <w:r w:rsidR="00DA0BDB" w:rsidRP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поскольку в</w:t>
      </w:r>
      <w:r w:rsid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A0BDB" w:rsidRPr="00F759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Беларуси у него нет растений-конкурентов и иных естественных угроз. Если учесть, что каждый куст золотарника за сезон выпускает до 100 тыс. семян с очень высокой всхожестью, то без контроля он может распространиться повсеместно, подавляя рост других растений на своем пути.</w:t>
      </w:r>
    </w:p>
    <w:p w:rsidR="00DA0BDB" w:rsidRDefault="00DA0BDB" w:rsidP="00F759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B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Золотарник не привлекает животных в качестве пищи, поэтому территории, захваченные им, бессмыслен</w:t>
      </w:r>
      <w:r w:rsidR="00F759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использовать как пастбища, а </w:t>
      </w:r>
      <w:r w:rsidRPr="00DA0BD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 многолетник заготавливать на корм скоту. Селится сорняк не только на лугах и пустырях, но и в лесах</w:t>
      </w:r>
      <w:r w:rsidR="00F759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 </w:t>
      </w:r>
      <w:r w:rsidRPr="00DA0BD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опушках и вырубках. А</w:t>
      </w:r>
      <w:r w:rsidR="00F759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чревато тем, что в </w:t>
      </w:r>
      <w:r w:rsidRPr="00DA0B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дальнейшем на занятых им территориях будет непросто провести </w:t>
      </w:r>
      <w:proofErr w:type="spellStart"/>
      <w:r w:rsidRPr="00DA0BDB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лесовосстановление</w:t>
      </w:r>
      <w:proofErr w:type="spellEnd"/>
      <w:r w:rsidRPr="00DA0BDB">
        <w:rPr>
          <w:rFonts w:ascii="Times New Roman" w:eastAsia="Times New Roman" w:hAnsi="Times New Roman" w:cs="Times New Roman"/>
          <w:sz w:val="30"/>
          <w:szCs w:val="30"/>
          <w:lang w:eastAsia="ru-RU"/>
        </w:rPr>
        <w:t>. Кроме того, угнетая естественные лесные растения, золотарник лишает животных и птиц корма.</w:t>
      </w:r>
    </w:p>
    <w:p w:rsidR="00F7594E" w:rsidRPr="00DA0BDB" w:rsidRDefault="00F7594E" w:rsidP="00F7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>К тому же, пыльца золотарник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может быть опасна для некоторых людей (она способна проявлять аллергенные свойства).</w:t>
      </w:r>
    </w:p>
    <w:p w:rsidR="003037D6" w:rsidRPr="00FC6DF8" w:rsidRDefault="00485F3F" w:rsidP="00FC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Золотарник </w:t>
      </w:r>
      <w:r w:rsidR="001D2B5A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входит в перечень видов растений, распространение и численность которых подлежит регулированию, установленный постановлением Совета Министров Республики Беларусь от 7 декабря 2016 г. № 1002 «О некоторых вопросах по регулированию распространения и численности видов растений».</w:t>
      </w:r>
      <w:r w:rsidR="003A7467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Данным постановлением также утверждено Положение о порядке проведения мероприятий по регулированию распространения и численности видов растений, распространение и численность которых подлежат регулированию.</w:t>
      </w:r>
    </w:p>
    <w:p w:rsidR="003A7467" w:rsidRPr="00FC6DF8" w:rsidRDefault="003A7467" w:rsidP="00F75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6DF8">
        <w:rPr>
          <w:rFonts w:ascii="Times New Roman" w:eastAsia="Times New Roman" w:hAnsi="Times New Roman" w:cs="Times New Roman"/>
          <w:sz w:val="30"/>
          <w:szCs w:val="30"/>
        </w:rPr>
        <w:t>В соответствии с пунктом 4 вышеуказанного Положения в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>зависимости от занимаемой растениями площади, плотности их произрастания, степени угрозы жизни и здоровью граждан, окружающей среде, количества мест их произрастания выделяются следующие способы регулирования распространения и численности видов растений (за исключением деревьев и кустарников):</w:t>
      </w:r>
    </w:p>
    <w:p w:rsidR="003A7467" w:rsidRPr="00FC6DF8" w:rsidRDefault="003A7467" w:rsidP="00FC6D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C6DF8">
        <w:rPr>
          <w:rFonts w:ascii="Times New Roman" w:eastAsia="Times New Roman" w:hAnsi="Times New Roman" w:cs="Times New Roman"/>
          <w:sz w:val="30"/>
          <w:szCs w:val="30"/>
          <w:u w:val="single"/>
        </w:rPr>
        <w:t>- ручной способ, который заключается:</w:t>
      </w:r>
    </w:p>
    <w:p w:rsidR="003A7467" w:rsidRPr="00FC6DF8" w:rsidRDefault="003A7467" w:rsidP="00FC6D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Par103"/>
      <w:bookmarkEnd w:id="0"/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FC6DF8">
        <w:rPr>
          <w:rFonts w:ascii="Times New Roman" w:eastAsia="Times New Roman" w:hAnsi="Times New Roman" w:cs="Times New Roman"/>
          <w:sz w:val="30"/>
          <w:szCs w:val="30"/>
        </w:rPr>
        <w:t>перерубании</w:t>
      </w:r>
      <w:proofErr w:type="spellEnd"/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 корней растений лопатой на минимальной глубине 10 см и удалении растений и производится два раза в год (ранней весной и в середине лета). Удаление растений этим способом должно производиться до начала цветения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>. Данный способ применяется при 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удалении единичных растений 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>или небольших популяций (до 200 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>растений);</w:t>
      </w:r>
    </w:p>
    <w:p w:rsidR="003A7467" w:rsidRPr="00FC6DF8" w:rsidRDefault="003A7467" w:rsidP="00FC6D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6DF8">
        <w:rPr>
          <w:rFonts w:ascii="Times New Roman" w:eastAsia="Times New Roman" w:hAnsi="Times New Roman" w:cs="Times New Roman"/>
          <w:sz w:val="30"/>
          <w:szCs w:val="30"/>
        </w:rPr>
        <w:t>в скашивании растений</w:t>
      </w:r>
      <w:r w:rsidR="00C50008" w:rsidRPr="00FC6DF8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>том числе в труднодоступных для 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>техники местах, по обочинам дорог, на участках под лесопосадками, канавами, на приусадебных участках, в парках. Скашивание необходимо производить не менее трех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>раз</w:t>
      </w:r>
      <w:proofErr w:type="gramEnd"/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 xml:space="preserve"> в сезон начиная с весны до 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>начала цветения растений;</w:t>
      </w:r>
    </w:p>
    <w:p w:rsidR="003A7467" w:rsidRPr="00FC6DF8" w:rsidRDefault="003A7467" w:rsidP="00FC6D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Par105"/>
      <w:bookmarkEnd w:id="1"/>
      <w:r w:rsidRPr="00FC6DF8">
        <w:rPr>
          <w:rFonts w:ascii="Times New Roman" w:eastAsia="Times New Roman" w:hAnsi="Times New Roman" w:cs="Times New Roman"/>
          <w:sz w:val="30"/>
          <w:szCs w:val="30"/>
          <w:u w:val="single"/>
        </w:rPr>
        <w:t>- механический способ,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 который за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</w:rPr>
        <w:t>ключается в удалении растений с 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использованием техники и может применяться для удаления популяций </w:t>
      </w:r>
      <w:proofErr w:type="gramStart"/>
      <w:r w:rsidRPr="00FC6DF8">
        <w:rPr>
          <w:rFonts w:ascii="Times New Roman" w:eastAsia="Times New Roman" w:hAnsi="Times New Roman" w:cs="Times New Roman"/>
          <w:sz w:val="30"/>
          <w:szCs w:val="30"/>
        </w:rPr>
        <w:t>растений</w:t>
      </w:r>
      <w:proofErr w:type="gramEnd"/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 в том числе вдоль автомобильных дорог и железнодорожных путей, на землях населенных пунктов. Удаление растений этим способом производится не менее трех </w:t>
      </w:r>
      <w:proofErr w:type="gramStart"/>
      <w:r w:rsidRPr="00FC6DF8">
        <w:rPr>
          <w:rFonts w:ascii="Times New Roman" w:eastAsia="Times New Roman" w:hAnsi="Times New Roman" w:cs="Times New Roman"/>
          <w:sz w:val="30"/>
          <w:szCs w:val="30"/>
        </w:rPr>
        <w:t>раз</w:t>
      </w:r>
      <w:proofErr w:type="gramEnd"/>
      <w:r w:rsidRPr="00FC6DF8">
        <w:rPr>
          <w:rFonts w:ascii="Times New Roman" w:eastAsia="Times New Roman" w:hAnsi="Times New Roman" w:cs="Times New Roman"/>
          <w:sz w:val="30"/>
          <w:szCs w:val="30"/>
        </w:rPr>
        <w:t xml:space="preserve"> в сезон </w:t>
      </w:r>
      <w:r w:rsidRPr="00FC6DF8">
        <w:rPr>
          <w:rFonts w:ascii="Times New Roman" w:eastAsia="Times New Roman" w:hAnsi="Times New Roman" w:cs="Times New Roman"/>
          <w:sz w:val="30"/>
          <w:szCs w:val="30"/>
        </w:rPr>
        <w:lastRenderedPageBreak/>
        <w:t>начиная с весны до начала цветения растений;</w:t>
      </w:r>
    </w:p>
    <w:p w:rsidR="003A7467" w:rsidRPr="00FC6DF8" w:rsidRDefault="003A7467" w:rsidP="00FC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ar106"/>
      <w:bookmarkEnd w:id="2"/>
      <w:r w:rsidRPr="00FC6DF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- химический способ,</w:t>
      </w: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который заключается в применении пестицидов в соответствии с законодательством. Применять пестициды необходимо ранней весной в период начала вегетации растений (фаза розетки листьев) и повторно </w:t>
      </w:r>
      <w:r w:rsidR="00C50008" w:rsidRPr="00FC6DF8">
        <w:rPr>
          <w:rFonts w:ascii="Times New Roman" w:hAnsi="Times New Roman" w:cs="Times New Roman"/>
          <w:sz w:val="30"/>
          <w:szCs w:val="30"/>
        </w:rPr>
        <w:t>–</w:t>
      </w: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скашивания растений в начале отрастания листьев. Необходимость повторного применения пестицидов определяется количеством вегетирующих растений. После обработки пестицидами применяется глубокая вспашка сельскохозяйственных территорий с оборотом пласта.</w:t>
      </w:r>
    </w:p>
    <w:p w:rsidR="00DA0BDB" w:rsidRPr="00FC6DF8" w:rsidRDefault="00485F3F" w:rsidP="00F75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Скашивать </w:t>
      </w:r>
      <w:r w:rsidR="00F7594E">
        <w:rPr>
          <w:rFonts w:ascii="Times New Roman" w:hAnsi="Times New Roman" w:cs="Times New Roman"/>
          <w:sz w:val="30"/>
          <w:szCs w:val="30"/>
          <w:shd w:val="clear" w:color="auto" w:fill="FFFFFF"/>
        </w:rPr>
        <w:t>золотарник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рекомендуется по мере отрастания до 15–20 сантиметров, то есть 3–4 раза за сезон. В крайнем случае</w:t>
      </w:r>
      <w:r w:rsidR="00F7594E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допустимо один раз, но обязательно до вызревания семян. В этом случае скошенные растения нужно обязательно утилизировать – сжечь или закомпостировать для предотвращения дальнейшего развития семян.</w:t>
      </w:r>
      <w:r w:rsidR="00DA0BDB"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3C14A5" w:rsidRPr="00FC6DF8" w:rsidRDefault="00DA0BDB" w:rsidP="00F75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C6DF8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золотарник занимает большую площадь, ее лучше перепахать и посеять многолетние злаки.</w:t>
      </w:r>
    </w:p>
    <w:p w:rsidR="00485F3F" w:rsidRPr="00F7594E" w:rsidRDefault="00485F3F" w:rsidP="00F7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9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Химический метод наиболее эффективно применять к молодым растениям, чувствительным к гербицидам. Ближе к концу вегетационного сезона почвенные гербициды становятся малоэффективными.</w:t>
      </w:r>
    </w:p>
    <w:p w:rsidR="003C14A5" w:rsidRPr="00FC6DF8" w:rsidRDefault="003C14A5" w:rsidP="00FC6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037D6" w:rsidRPr="00FC6DF8" w:rsidRDefault="001D2B5A" w:rsidP="00FC6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Вилейская районная инспекция</w:t>
      </w:r>
      <w:r w:rsidR="003037D6"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природных ресурсов и охраны окружающей среды напоминает </w:t>
      </w:r>
      <w:r w:rsidR="00E13C15"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юридическим лицам и гражданам о </w:t>
      </w:r>
      <w:r w:rsidR="003037D6"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</w:t>
      </w:r>
      <w:r w:rsidR="003A7467"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обходимости</w:t>
      </w:r>
      <w:r w:rsidR="003037D6"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принятия мер по уничтожению </w:t>
      </w:r>
      <w:r w:rsidR="00485F3F"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золотарника канадского</w:t>
      </w:r>
      <w:r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  <w:r w:rsidR="003037D6" w:rsidRPr="00FC6DF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</w:p>
    <w:p w:rsidR="003037D6" w:rsidRPr="00FC6DF8" w:rsidRDefault="003037D6" w:rsidP="00FC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14A5" w:rsidRPr="00FC6DF8" w:rsidRDefault="003C14A5" w:rsidP="00F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статьей 9 Закона Республики Беларусь от 14 июня 2003 г. № 205-З «О растительном мире» пользователи земельных участков или водных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в области обращения с </w:t>
      </w: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объектами растительного мира обязаны осуществлять в случаях и порядке, установленных законодательством Республики Беларусь, работы по регулированию распространения и численности </w:t>
      </w:r>
      <w:r w:rsidR="002D0740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инвазивных </w:t>
      </w: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растений</w:t>
      </w:r>
      <w:r w:rsidR="002D0740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D0740" w:rsidRPr="00FC6DF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D0740" w:rsidRPr="00FC6DF8" w:rsidRDefault="002D0740" w:rsidP="00FC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установления Вилейской районной инспекцией природных ресурсов и охраны окружающей среды фактов непринятия мер по уничтожению </w:t>
      </w:r>
      <w:r w:rsidR="00F7594E">
        <w:rPr>
          <w:rFonts w:ascii="Times New Roman" w:eastAsia="Times New Roman" w:hAnsi="Times New Roman" w:cs="Times New Roman"/>
          <w:sz w:val="30"/>
          <w:szCs w:val="30"/>
          <w:lang w:eastAsia="ru-RU"/>
        </w:rPr>
        <w:t>золотарника</w:t>
      </w: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, землепользователю выносится предписание</w:t>
      </w:r>
      <w:r w:rsidR="00AA2463" w:rsidRPr="00FC6DF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A2463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устран</w:t>
      </w:r>
      <w:r w:rsidR="00E13C15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ении нарушений, установленных в</w:t>
      </w:r>
      <w:r w:rsidR="00F759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2463"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ходе проведения мероприятия технического (технологического, поверочного) характера</w:t>
      </w:r>
      <w:r w:rsidRPr="00FC6D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848CF" w:rsidRPr="00FC6DF8" w:rsidRDefault="00AA2463" w:rsidP="00F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DF8">
        <w:rPr>
          <w:rFonts w:ascii="Times New Roman" w:hAnsi="Times New Roman" w:cs="Times New Roman"/>
          <w:sz w:val="30"/>
          <w:szCs w:val="30"/>
        </w:rPr>
        <w:t xml:space="preserve">Данное предписание является </w:t>
      </w:r>
      <w:proofErr w:type="gramStart"/>
      <w:r w:rsidRPr="00FC6DF8">
        <w:rPr>
          <w:rFonts w:ascii="Times New Roman" w:hAnsi="Times New Roman" w:cs="Times New Roman"/>
          <w:sz w:val="30"/>
          <w:szCs w:val="30"/>
        </w:rPr>
        <w:t>обязательным к исполнению</w:t>
      </w:r>
      <w:proofErr w:type="gramEnd"/>
      <w:r w:rsidRPr="00FC6DF8">
        <w:rPr>
          <w:rFonts w:ascii="Times New Roman" w:hAnsi="Times New Roman" w:cs="Times New Roman"/>
          <w:sz w:val="30"/>
          <w:szCs w:val="30"/>
        </w:rPr>
        <w:t xml:space="preserve">. </w:t>
      </w:r>
      <w:r w:rsidR="00E13C15" w:rsidRPr="00FC6DF8">
        <w:rPr>
          <w:rFonts w:ascii="Times New Roman" w:hAnsi="Times New Roman" w:cs="Times New Roman"/>
          <w:sz w:val="30"/>
          <w:szCs w:val="30"/>
        </w:rPr>
        <w:t>За </w:t>
      </w:r>
      <w:r w:rsidRPr="00FC6DF8">
        <w:rPr>
          <w:rFonts w:ascii="Times New Roman" w:hAnsi="Times New Roman" w:cs="Times New Roman"/>
          <w:sz w:val="30"/>
          <w:szCs w:val="30"/>
        </w:rPr>
        <w:t xml:space="preserve">невыполнение или ненадлежащее выполнение в установленные </w:t>
      </w:r>
      <w:r w:rsidRPr="00FC6DF8">
        <w:rPr>
          <w:rFonts w:ascii="Times New Roman" w:hAnsi="Times New Roman" w:cs="Times New Roman"/>
          <w:sz w:val="30"/>
          <w:szCs w:val="30"/>
        </w:rPr>
        <w:lastRenderedPageBreak/>
        <w:t xml:space="preserve">сроки предписания применяются меры ответственности в порядке, установленном законодательством. </w:t>
      </w:r>
    </w:p>
    <w:p w:rsidR="00AA2463" w:rsidRPr="00052FCF" w:rsidRDefault="00AA2463" w:rsidP="00FC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052FCF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ru-RU"/>
        </w:rPr>
        <w:t xml:space="preserve">В соответствии со статьей 24.1 Кодекса об административных </w:t>
      </w:r>
      <w:r w:rsidRPr="00052FC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правонарушениях Республики Беларусь неисполнение, ненадлежащее или несвоевременное исполнение письменного требования (предписания) об устранении нарушений влекут наложение штрафа в размере до 20 базовых величин.</w:t>
      </w:r>
    </w:p>
    <w:p w:rsidR="00AA2463" w:rsidRDefault="00AA2463" w:rsidP="00D83909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485F3F" w:rsidRDefault="00D267B6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D267B6">
        <w:rPr>
          <w:rFonts w:ascii="Times New Roman" w:hAnsi="Times New Roman" w:cs="Times New Roman"/>
          <w:sz w:val="30"/>
          <w:szCs w:val="30"/>
        </w:rPr>
        <w:t xml:space="preserve">роме того, </w:t>
      </w:r>
      <w:r>
        <w:rPr>
          <w:rFonts w:ascii="Times New Roman" w:hAnsi="Times New Roman" w:cs="Times New Roman"/>
          <w:sz w:val="30"/>
          <w:szCs w:val="30"/>
        </w:rPr>
        <w:t xml:space="preserve">во исполнение требований абзаца 4 части 1 статьи 89 Кодекса Республики Беларусь о земле, землепользователи </w:t>
      </w:r>
      <w:r w:rsidRPr="00D267B6">
        <w:rPr>
          <w:rFonts w:ascii="Times New Roman" w:hAnsi="Times New Roman" w:cs="Times New Roman"/>
          <w:sz w:val="30"/>
          <w:szCs w:val="30"/>
        </w:rPr>
        <w:t xml:space="preserve">в границах предоставленных им (находящихся у них) земельных участков </w:t>
      </w:r>
      <w:r>
        <w:rPr>
          <w:rFonts w:ascii="Times New Roman" w:hAnsi="Times New Roman" w:cs="Times New Roman"/>
          <w:sz w:val="30"/>
          <w:szCs w:val="30"/>
        </w:rPr>
        <w:t xml:space="preserve">должны защищать земли от вредных воздействий. </w:t>
      </w:r>
    </w:p>
    <w:p w:rsidR="00AA2463" w:rsidRDefault="00485F3F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F3F">
        <w:rPr>
          <w:rFonts w:ascii="Times New Roman" w:hAnsi="Times New Roman" w:cs="Times New Roman"/>
          <w:sz w:val="30"/>
          <w:szCs w:val="30"/>
        </w:rPr>
        <w:t xml:space="preserve">Корни </w:t>
      </w:r>
      <w:r>
        <w:rPr>
          <w:rFonts w:ascii="Times New Roman" w:hAnsi="Times New Roman" w:cs="Times New Roman"/>
          <w:sz w:val="30"/>
          <w:szCs w:val="30"/>
        </w:rPr>
        <w:t xml:space="preserve">золотарника </w:t>
      </w:r>
      <w:r w:rsidRPr="00485F3F">
        <w:rPr>
          <w:rFonts w:ascii="Times New Roman" w:hAnsi="Times New Roman" w:cs="Times New Roman"/>
          <w:sz w:val="30"/>
          <w:szCs w:val="30"/>
        </w:rPr>
        <w:t xml:space="preserve">вырабатывают ингибиторы – вещества, подавляющие рост других растений. Он представляет угрозу для большинства луговых насекомых, птиц, мелких млекопитающих. Занимая любой участок, золотарник полностью изменяет его растительный и живой мир. Он хорошо распространяется и в лесу, вытесняет ягоды и грибы. Под его сплошным покровом уже почти ничего не растет.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485F3F">
        <w:rPr>
          <w:rFonts w:ascii="Times New Roman" w:hAnsi="Times New Roman" w:cs="Times New Roman"/>
          <w:sz w:val="30"/>
          <w:szCs w:val="30"/>
        </w:rPr>
        <w:t xml:space="preserve">ам, где </w:t>
      </w:r>
      <w:r>
        <w:rPr>
          <w:rFonts w:ascii="Times New Roman" w:hAnsi="Times New Roman" w:cs="Times New Roman"/>
          <w:sz w:val="30"/>
          <w:szCs w:val="30"/>
        </w:rPr>
        <w:t>произрастает</w:t>
      </w:r>
      <w:r w:rsidR="00106F25">
        <w:rPr>
          <w:rFonts w:ascii="Times New Roman" w:hAnsi="Times New Roman" w:cs="Times New Roman"/>
          <w:sz w:val="30"/>
          <w:szCs w:val="30"/>
        </w:rPr>
        <w:t xml:space="preserve"> золотарник</w:t>
      </w:r>
      <w:r w:rsidRPr="00485F3F">
        <w:rPr>
          <w:rFonts w:ascii="Times New Roman" w:hAnsi="Times New Roman" w:cs="Times New Roman"/>
          <w:sz w:val="30"/>
          <w:szCs w:val="30"/>
        </w:rPr>
        <w:t>, грунт сильно уплотняется, слеживается и становится воздухонепроницаемым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50008" w:rsidRPr="00D267B6" w:rsidRDefault="00C50008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соответствии счастью 2 статьи 16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10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об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административных правонарушениях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невыполне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ние обязательных мероприятий по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защите земельного участка от разрушительных процессов, либо 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невыполнение иных требований по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охране земель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вле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кут наложение штрафа в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размере 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до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2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0 базовых величин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, на индивидуального предпринимателя – до 100 базовых </w:t>
      </w:r>
      <w:r w:rsidR="00E13C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величин, а на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юридическое лицо – до 300 базовых величин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</w:p>
    <w:p w:rsidR="00C50008" w:rsidRDefault="00C50008" w:rsidP="00D83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</w:p>
    <w:p w:rsidR="008C6839" w:rsidRPr="00D83909" w:rsidRDefault="008C6839" w:rsidP="00D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GoBack"/>
      <w:bookmarkEnd w:id="3"/>
    </w:p>
    <w:sectPr w:rsidR="008C6839" w:rsidRPr="00D8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1C1"/>
    <w:multiLevelType w:val="multilevel"/>
    <w:tmpl w:val="D2C6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A46FF"/>
    <w:multiLevelType w:val="multilevel"/>
    <w:tmpl w:val="D086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577A9"/>
    <w:multiLevelType w:val="hybridMultilevel"/>
    <w:tmpl w:val="FF6EA51C"/>
    <w:lvl w:ilvl="0" w:tplc="AB660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B"/>
    <w:rsid w:val="00050B11"/>
    <w:rsid w:val="00052FCF"/>
    <w:rsid w:val="00106F25"/>
    <w:rsid w:val="001D2B5A"/>
    <w:rsid w:val="00256181"/>
    <w:rsid w:val="002D0740"/>
    <w:rsid w:val="003037D6"/>
    <w:rsid w:val="00367A4B"/>
    <w:rsid w:val="003A7467"/>
    <w:rsid w:val="003C14A5"/>
    <w:rsid w:val="003F1213"/>
    <w:rsid w:val="00485F3F"/>
    <w:rsid w:val="00532EFB"/>
    <w:rsid w:val="005A54FB"/>
    <w:rsid w:val="00847961"/>
    <w:rsid w:val="008C6839"/>
    <w:rsid w:val="009D63B6"/>
    <w:rsid w:val="00AA2463"/>
    <w:rsid w:val="00B809AA"/>
    <w:rsid w:val="00BD6B7A"/>
    <w:rsid w:val="00C36E77"/>
    <w:rsid w:val="00C401FA"/>
    <w:rsid w:val="00C50008"/>
    <w:rsid w:val="00D267B6"/>
    <w:rsid w:val="00D83909"/>
    <w:rsid w:val="00DA0BDB"/>
    <w:rsid w:val="00E13C15"/>
    <w:rsid w:val="00E848CF"/>
    <w:rsid w:val="00F1237A"/>
    <w:rsid w:val="00F7594E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8CF"/>
    <w:rPr>
      <w:b/>
      <w:bCs/>
    </w:rPr>
  </w:style>
  <w:style w:type="character" w:styleId="a5">
    <w:name w:val="Emphasis"/>
    <w:basedOn w:val="a0"/>
    <w:uiPriority w:val="20"/>
    <w:qFormat/>
    <w:rsid w:val="008C6839"/>
    <w:rPr>
      <w:i/>
      <w:iCs/>
    </w:rPr>
  </w:style>
  <w:style w:type="paragraph" w:customStyle="1" w:styleId="ConsPlusNormal">
    <w:name w:val="ConsPlusNormal"/>
    <w:rsid w:val="003A7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14A5"/>
    <w:pPr>
      <w:ind w:left="720"/>
      <w:contextualSpacing/>
    </w:pPr>
  </w:style>
  <w:style w:type="character" w:customStyle="1" w:styleId="word-wrapper">
    <w:name w:val="word-wrapper"/>
    <w:basedOn w:val="a0"/>
    <w:rsid w:val="003C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8CF"/>
    <w:rPr>
      <w:b/>
      <w:bCs/>
    </w:rPr>
  </w:style>
  <w:style w:type="character" w:styleId="a5">
    <w:name w:val="Emphasis"/>
    <w:basedOn w:val="a0"/>
    <w:uiPriority w:val="20"/>
    <w:qFormat/>
    <w:rsid w:val="008C6839"/>
    <w:rPr>
      <w:i/>
      <w:iCs/>
    </w:rPr>
  </w:style>
  <w:style w:type="paragraph" w:customStyle="1" w:styleId="ConsPlusNormal">
    <w:name w:val="ConsPlusNormal"/>
    <w:rsid w:val="003A7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14A5"/>
    <w:pPr>
      <w:ind w:left="720"/>
      <w:contextualSpacing/>
    </w:pPr>
  </w:style>
  <w:style w:type="character" w:customStyle="1" w:styleId="word-wrapper">
    <w:name w:val="word-wrapper"/>
    <w:basedOn w:val="a0"/>
    <w:rsid w:val="003C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5</cp:revision>
  <cp:lastPrinted>2022-01-13T08:40:00Z</cp:lastPrinted>
  <dcterms:created xsi:type="dcterms:W3CDTF">2022-01-13T11:32:00Z</dcterms:created>
  <dcterms:modified xsi:type="dcterms:W3CDTF">2022-01-13T14:59:00Z</dcterms:modified>
</cp:coreProperties>
</file>