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7484"/>
      </w:tblGrid>
      <w:tr w:rsidR="00F22AF7" w:rsidTr="00F22AF7">
        <w:trPr>
          <w:trHeight w:val="1691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7" w:rsidRDefault="00F22AF7">
            <w:pPr>
              <w:spacing w:before="100" w:after="100"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10.6</w:t>
            </w:r>
            <w:r>
              <w:rPr>
                <w:b/>
                <w:bCs/>
                <w:sz w:val="30"/>
                <w:szCs w:val="30"/>
                <w:vertAlign w:val="superscript"/>
              </w:rPr>
              <w:t>3</w:t>
            </w:r>
          </w:p>
          <w:p w:rsidR="00F22AF7" w:rsidRDefault="00F22AF7" w:rsidP="00F22AF7">
            <w:pPr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Принятие решения о возмещении части расходов на выполнение работ по электроснабжению находящихся в эксплуатации одноквартирных жилых домов, жилых помещений в блокированных</w:t>
            </w:r>
            <w:r>
              <w:rPr>
                <w:b/>
                <w:bCs/>
                <w:sz w:val="30"/>
                <w:szCs w:val="30"/>
              </w:rPr>
              <w:t xml:space="preserve"> и многоквартирных </w:t>
            </w:r>
            <w:r>
              <w:rPr>
                <w:b/>
                <w:bCs/>
                <w:sz w:val="30"/>
                <w:szCs w:val="30"/>
              </w:rPr>
              <w:t xml:space="preserve"> жилых домах</w:t>
            </w:r>
          </w:p>
        </w:tc>
      </w:tr>
      <w:tr w:rsidR="00F22AF7" w:rsidTr="00F22AF7">
        <w:trPr>
          <w:trHeight w:val="141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F7" w:rsidRDefault="00F22AF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Служба «одно окно»</w:t>
            </w:r>
          </w:p>
          <w:p w:rsidR="00F22AF7" w:rsidRDefault="00F22AF7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Вилейский</w:t>
            </w:r>
            <w:proofErr w:type="spellEnd"/>
            <w:r>
              <w:rPr>
                <w:sz w:val="30"/>
                <w:szCs w:val="30"/>
              </w:rPr>
              <w:t xml:space="preserve"> районный исполнительный комитет</w:t>
            </w:r>
          </w:p>
          <w:p w:rsidR="00F22AF7" w:rsidRDefault="00F22AF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(г. Вилейка, </w:t>
            </w:r>
            <w:proofErr w:type="spellStart"/>
            <w:r>
              <w:rPr>
                <w:sz w:val="30"/>
                <w:szCs w:val="30"/>
              </w:rPr>
              <w:t>ул.Партизанская</w:t>
            </w:r>
            <w:proofErr w:type="spellEnd"/>
            <w:r>
              <w:rPr>
                <w:sz w:val="30"/>
                <w:szCs w:val="30"/>
              </w:rPr>
              <w:t>, 44)</w:t>
            </w:r>
          </w:p>
        </w:tc>
      </w:tr>
      <w:tr w:rsidR="00F22AF7" w:rsidTr="00F22AF7">
        <w:trPr>
          <w:trHeight w:val="112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юридическим лицом и индивидуальным предпринимателем для осуществления административной процедуры</w:t>
            </w:r>
          </w:p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акт выполненных работ по договор</w:t>
            </w:r>
            <w:r>
              <w:rPr>
                <w:sz w:val="30"/>
                <w:szCs w:val="30"/>
              </w:rPr>
              <w:t>ам</w:t>
            </w:r>
            <w:r>
              <w:rPr>
                <w:sz w:val="30"/>
                <w:szCs w:val="30"/>
              </w:rPr>
              <w:t xml:space="preserve"> со специализированн</w:t>
            </w:r>
            <w:r>
              <w:rPr>
                <w:sz w:val="30"/>
                <w:szCs w:val="30"/>
              </w:rPr>
              <w:t>ыми</w:t>
            </w:r>
            <w:r>
              <w:rPr>
                <w:sz w:val="30"/>
                <w:szCs w:val="30"/>
              </w:rPr>
              <w:t xml:space="preserve"> организаци</w:t>
            </w:r>
            <w:r>
              <w:rPr>
                <w:sz w:val="30"/>
                <w:szCs w:val="30"/>
              </w:rPr>
              <w:t>ями</w:t>
            </w:r>
          </w:p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документы, подтверждающие приобретение электроэнергетического оборудования и материалов</w:t>
            </w:r>
          </w:p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tbl>
            <w:tblPr>
              <w:tblStyle w:val="tablencpi"/>
              <w:tblW w:w="1288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581"/>
              <w:gridCol w:w="4304"/>
            </w:tblGrid>
            <w:tr w:rsidR="00F22AF7">
              <w:tc>
                <w:tcPr>
                  <w:tcW w:w="333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tbl>
                  <w:tblPr>
                    <w:tblStyle w:val="tablencpi"/>
                    <w:tblW w:w="12870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84"/>
                    <w:gridCol w:w="4286"/>
                  </w:tblGrid>
                  <w:tr w:rsidR="00F22AF7">
                    <w:tc>
                      <w:tcPr>
                        <w:tcW w:w="3335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            </w:r>
                      </w:p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копия трудовой книжки (при ее наличии) – для неработающих граждан и неработающих членов семьи</w:t>
                        </w:r>
                      </w:p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пенсионное удостоверение – для неработающих пенсионеров</w:t>
                        </w:r>
                      </w:p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удостоверение инвалида – для инвалидов I и II группы</w:t>
                        </w:r>
                      </w:p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удостоверение инвалида Великой Отечественной войны – для инвалидов Великой Отечественной войны</w:t>
                        </w:r>
                      </w:p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            </w:r>
                      </w:p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удостоверение ребенка-инвалида – для лиц, имеющих детей-инвалидов в возрасте до 18 лет</w:t>
                        </w:r>
                      </w:p>
                      <w:p w:rsidR="00F22AF7" w:rsidRDefault="00F22AF7">
                        <w:pPr>
                          <w:spacing w:before="120"/>
                          <w:rPr>
                            <w:color w:val="auto"/>
                            <w:sz w:val="30"/>
                            <w:szCs w:val="30"/>
                          </w:rPr>
                        </w:pPr>
                        <w:r>
                          <w:rPr>
                            <w:color w:val="auto"/>
                            <w:sz w:val="30"/>
                            <w:szCs w:val="30"/>
                          </w:rPr>
                          <w:t>удостоверение многодетной семьи – для многодетных семей</w:t>
                        </w:r>
                      </w:p>
                    </w:tc>
                    <w:tc>
                      <w:tcPr>
                        <w:tcW w:w="1665" w:type="pct"/>
                        <w:tcMar>
                          <w:top w:w="0" w:type="dxa"/>
                          <w:left w:w="6" w:type="dxa"/>
                          <w:bottom w:w="0" w:type="dxa"/>
                          <w:right w:w="6" w:type="dxa"/>
                        </w:tcMar>
                        <w:hideMark/>
                      </w:tcPr>
                      <w:p w:rsidR="00F22AF7" w:rsidRDefault="00F22AF7">
                        <w:pPr>
                          <w:rPr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:rsidR="00F22AF7" w:rsidRDefault="00F22AF7">
                  <w:pPr>
                    <w:spacing w:before="120"/>
                    <w:jc w:val="both"/>
                    <w:rPr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67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F22AF7" w:rsidRDefault="00F22AF7">
                  <w:pPr>
                    <w:spacing w:before="120"/>
                    <w:jc w:val="both"/>
                    <w:rPr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F22AF7" w:rsidTr="00F22AF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F7" w:rsidRDefault="00F22AF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F22AF7" w:rsidTr="00F22AF7">
        <w:trPr>
          <w:trHeight w:val="89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F7" w:rsidRDefault="00F22AF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месяц</w:t>
            </w:r>
            <w:bookmarkStart w:id="0" w:name="_GoBack"/>
            <w:bookmarkEnd w:id="0"/>
          </w:p>
        </w:tc>
      </w:tr>
      <w:tr w:rsidR="00F22AF7" w:rsidTr="00F22AF7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F22AF7" w:rsidRDefault="00F22AF7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2AF7" w:rsidRDefault="00F22AF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 возмещения части расходов</w:t>
            </w:r>
          </w:p>
        </w:tc>
      </w:tr>
    </w:tbl>
    <w:p w:rsidR="00F22AF7" w:rsidRDefault="00F22AF7" w:rsidP="00F22AF7">
      <w:pPr>
        <w:rPr>
          <w:sz w:val="30"/>
          <w:szCs w:val="30"/>
        </w:rPr>
      </w:pPr>
    </w:p>
    <w:p w:rsidR="00A61683" w:rsidRDefault="00A61683"/>
    <w:sectPr w:rsidR="00A6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C"/>
    <w:rsid w:val="009B65EC"/>
    <w:rsid w:val="00A61683"/>
    <w:rsid w:val="00F2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435"/>
  <w15:chartTrackingRefBased/>
  <w15:docId w15:val="{EBDA5789-8863-4A47-A720-0F73EBE6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F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F22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1664</Characters>
  <Application>Microsoft Office Word</Application>
  <DocSecurity>0</DocSecurity>
  <Lines>151</Lines>
  <Paragraphs>9</Paragraphs>
  <ScaleCrop>false</ScaleCrop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Лисовкина Инна Геннадьевна</dc:creator>
  <cp:keywords/>
  <dc:description/>
  <cp:lastModifiedBy>Лисовкина Инна Геннадьевна</cp:lastModifiedBy>
  <cp:revision>2</cp:revision>
  <dcterms:created xsi:type="dcterms:W3CDTF">2024-03-12T09:26:00Z</dcterms:created>
  <dcterms:modified xsi:type="dcterms:W3CDTF">2024-03-12T09:31:00Z</dcterms:modified>
</cp:coreProperties>
</file>