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424" w:rsidRPr="006E0424" w:rsidRDefault="00056260" w:rsidP="006E0424">
      <w:pPr>
        <w:ind w:firstLine="0"/>
        <w:jc w:val="center"/>
        <w:rPr>
          <w:b/>
        </w:rPr>
      </w:pPr>
      <w:r>
        <w:rPr>
          <w:b/>
        </w:rPr>
        <w:t xml:space="preserve">ГУМАНИТАРНЫЙ </w:t>
      </w:r>
      <w:r w:rsidR="006E0424" w:rsidRPr="006E0424">
        <w:rPr>
          <w:b/>
        </w:rPr>
        <w:t>ПРОЕКТ</w:t>
      </w:r>
    </w:p>
    <w:p w:rsidR="004D7E54" w:rsidRDefault="00056260" w:rsidP="000521CE">
      <w:pPr>
        <w:jc w:val="center"/>
      </w:pPr>
      <w:r>
        <w:t>Государственное учреждение образования</w:t>
      </w:r>
    </w:p>
    <w:p w:rsidR="006E0424" w:rsidRDefault="00056260" w:rsidP="000521CE">
      <w:pPr>
        <w:jc w:val="center"/>
      </w:pPr>
      <w:r>
        <w:t xml:space="preserve"> «</w:t>
      </w:r>
      <w:r w:rsidR="000811DF">
        <w:t>Средняя школа№1 г.</w:t>
      </w:r>
      <w:r w:rsidR="004D7E54">
        <w:t xml:space="preserve"> </w:t>
      </w:r>
      <w:r w:rsidR="000811DF">
        <w:t>Вилейки</w:t>
      </w:r>
      <w:r>
        <w:t>» ищет спонсоров</w:t>
      </w:r>
    </w:p>
    <w:p w:rsidR="00056260" w:rsidRDefault="00460E2B" w:rsidP="00460E2B">
      <w:pPr>
        <w:tabs>
          <w:tab w:val="left" w:pos="7440"/>
        </w:tabs>
        <w:jc w:val="left"/>
      </w:pPr>
      <w: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7336"/>
      </w:tblGrid>
      <w:tr w:rsidR="006E0424" w:rsidTr="00140C9B">
        <w:tc>
          <w:tcPr>
            <w:tcW w:w="2235" w:type="dxa"/>
          </w:tcPr>
          <w:p w:rsidR="006E0424" w:rsidRDefault="006E0424" w:rsidP="006E0424">
            <w:pPr>
              <w:ind w:firstLine="0"/>
            </w:pPr>
            <w:r>
              <w:t>Название проекта</w:t>
            </w:r>
          </w:p>
        </w:tc>
        <w:tc>
          <w:tcPr>
            <w:tcW w:w="7336" w:type="dxa"/>
          </w:tcPr>
          <w:p w:rsidR="006E0424" w:rsidRDefault="000811DF" w:rsidP="006E0424">
            <w:pPr>
              <w:ind w:firstLine="0"/>
            </w:pPr>
            <w:r>
              <w:rPr>
                <w:rFonts w:cs="Times New Roman"/>
                <w:szCs w:val="28"/>
              </w:rPr>
              <w:t xml:space="preserve">«Стирание ограничений взаимодействия людей с разными образовательными потребностями и возможностями средствами </w:t>
            </w:r>
            <w:r>
              <w:rPr>
                <w:rFonts w:cs="Times New Roman"/>
                <w:szCs w:val="28"/>
                <w:lang w:val="en-US"/>
              </w:rPr>
              <w:t>IT</w:t>
            </w:r>
            <w:r>
              <w:rPr>
                <w:rFonts w:cs="Times New Roman"/>
                <w:szCs w:val="28"/>
              </w:rPr>
              <w:t>-</w:t>
            </w:r>
            <w:proofErr w:type="spellStart"/>
            <w:r>
              <w:rPr>
                <w:rFonts w:cs="Times New Roman"/>
                <w:szCs w:val="28"/>
              </w:rPr>
              <w:t>волонтерства</w:t>
            </w:r>
            <w:proofErr w:type="spellEnd"/>
            <w:r>
              <w:rPr>
                <w:rFonts w:cs="Times New Roman"/>
                <w:szCs w:val="28"/>
              </w:rPr>
              <w:t>»</w:t>
            </w:r>
          </w:p>
        </w:tc>
      </w:tr>
      <w:tr w:rsidR="00880A57" w:rsidTr="00140C9B">
        <w:tc>
          <w:tcPr>
            <w:tcW w:w="2235" w:type="dxa"/>
          </w:tcPr>
          <w:p w:rsidR="00880A57" w:rsidRDefault="00880A57" w:rsidP="006E0424">
            <w:pPr>
              <w:ind w:firstLine="0"/>
            </w:pPr>
            <w:r>
              <w:t>Наименование организации</w:t>
            </w:r>
          </w:p>
        </w:tc>
        <w:tc>
          <w:tcPr>
            <w:tcW w:w="7336" w:type="dxa"/>
          </w:tcPr>
          <w:p w:rsidR="00880A57" w:rsidRDefault="000A3FAC" w:rsidP="00880A57">
            <w:pPr>
              <w:ind w:firstLine="0"/>
            </w:pPr>
            <w:r>
              <w:t xml:space="preserve">Государственное учреждение образования «Средняя школа№1 </w:t>
            </w:r>
            <w:proofErr w:type="spellStart"/>
            <w:r>
              <w:t>г</w:t>
            </w:r>
            <w:proofErr w:type="gramStart"/>
            <w:r>
              <w:t>.В</w:t>
            </w:r>
            <w:proofErr w:type="gramEnd"/>
            <w:r>
              <w:t>илейки</w:t>
            </w:r>
            <w:proofErr w:type="spellEnd"/>
            <w:r>
              <w:t>»</w:t>
            </w:r>
          </w:p>
        </w:tc>
      </w:tr>
      <w:tr w:rsidR="006E0424" w:rsidTr="00140C9B">
        <w:tc>
          <w:tcPr>
            <w:tcW w:w="2235" w:type="dxa"/>
          </w:tcPr>
          <w:p w:rsidR="006E0424" w:rsidRDefault="006E0424" w:rsidP="006E0424">
            <w:pPr>
              <w:ind w:firstLine="0"/>
            </w:pPr>
            <w:r>
              <w:t>Проблема</w:t>
            </w:r>
          </w:p>
        </w:tc>
        <w:tc>
          <w:tcPr>
            <w:tcW w:w="7336" w:type="dxa"/>
          </w:tcPr>
          <w:p w:rsidR="00050BE1" w:rsidRPr="002C40CD" w:rsidRDefault="007D4806" w:rsidP="006E0424">
            <w:pPr>
              <w:pStyle w:val="a4"/>
              <w:ind w:left="34" w:firstLine="0"/>
              <w:rPr>
                <w:rFonts w:cs="Times New Roman"/>
                <w:iCs/>
                <w:color w:val="000000"/>
                <w:shd w:val="clear" w:color="auto" w:fill="FFFFFF"/>
              </w:rPr>
            </w:pPr>
            <w:r w:rsidRPr="002C40CD">
              <w:rPr>
                <w:rFonts w:cs="Times New Roman"/>
                <w:iCs/>
                <w:color w:val="000000"/>
                <w:shd w:val="clear" w:color="auto" w:fill="FFFFFF"/>
              </w:rPr>
              <w:t>Согласно статистике, в среднем 8 % жителей нашей планеты имеют врожденные или приобретенные ограничения жизнедеятельности, один из десяти человек страдает от физических, умственных или сенсорных дефектов и не менее 25 % всего населения страдают расстройствами здоровья.</w:t>
            </w:r>
          </w:p>
          <w:p w:rsidR="00050BE1" w:rsidRDefault="00050BE1" w:rsidP="006E0424">
            <w:pPr>
              <w:pStyle w:val="a4"/>
              <w:ind w:left="34" w:firstLine="0"/>
              <w:rPr>
                <w:color w:val="000000"/>
                <w:sz w:val="36"/>
                <w:szCs w:val="36"/>
                <w:shd w:val="clear" w:color="auto" w:fill="FFFFFF"/>
              </w:rPr>
            </w:pPr>
            <w:r w:rsidRPr="002C40CD">
              <w:rPr>
                <w:rFonts w:cs="Times New Roman"/>
                <w:color w:val="000000"/>
                <w:shd w:val="clear" w:color="auto" w:fill="FFFFFF"/>
              </w:rPr>
              <w:t xml:space="preserve"> Как следствие, эти дети с ограниченными возможностями здоровья имеют затруднения в самообслуживании, общении и обучении. Любой ребенок с инвалидностью, даже окруженный любовью и заботой семьи, из-за отсутствия полноценного контакта с окружающим миром своих сверстников и жизненного опыта, замененного специфическим способом существования в условиях болезни, оставаясь наедине с самим собой, начинает испытывать чувство одиночества, ощущать свою неполноценность.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 </w:t>
            </w:r>
          </w:p>
          <w:p w:rsidR="002C40CD" w:rsidRDefault="00050BE1" w:rsidP="006E0424">
            <w:pPr>
              <w:pStyle w:val="a4"/>
              <w:ind w:left="34" w:firstLine="0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2C40CD">
              <w:rPr>
                <w:rFonts w:cs="Times New Roman"/>
                <w:bCs/>
                <w:color w:val="000000"/>
                <w:shd w:val="clear" w:color="auto" w:fill="FFFFFF"/>
              </w:rPr>
              <w:t>Учеными-психологами доказано, что общение с детьми, нуждающимися в помощи, благоприятно сказывается на снижении агрессивности и развитии толерантности у здоровых детей.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 </w:t>
            </w:r>
          </w:p>
          <w:p w:rsidR="007D4806" w:rsidRDefault="007D4806" w:rsidP="006E0424">
            <w:pPr>
              <w:pStyle w:val="a4"/>
              <w:ind w:left="34" w:firstLine="0"/>
              <w:rPr>
                <w:color w:val="000000"/>
                <w:sz w:val="36"/>
                <w:szCs w:val="36"/>
                <w:shd w:val="clear" w:color="auto" w:fill="FFFFFF"/>
              </w:rPr>
            </w:pPr>
          </w:p>
          <w:p w:rsidR="006E0424" w:rsidRDefault="006E0424" w:rsidP="006E0424">
            <w:pPr>
              <w:pStyle w:val="a4"/>
              <w:ind w:left="34" w:firstLine="0"/>
            </w:pPr>
          </w:p>
        </w:tc>
      </w:tr>
      <w:tr w:rsidR="0088396E" w:rsidRPr="00D06F23" w:rsidTr="0088396E">
        <w:trPr>
          <w:trHeight w:val="1560"/>
        </w:trPr>
        <w:tc>
          <w:tcPr>
            <w:tcW w:w="2235" w:type="dxa"/>
            <w:vMerge w:val="restart"/>
          </w:tcPr>
          <w:p w:rsidR="0088396E" w:rsidRDefault="0088396E" w:rsidP="006E0424">
            <w:pPr>
              <w:ind w:firstLine="0"/>
            </w:pPr>
            <w:r>
              <w:t xml:space="preserve">Цель </w:t>
            </w:r>
          </w:p>
          <w:p w:rsidR="0088396E" w:rsidRDefault="0088396E" w:rsidP="006E0424">
            <w:pPr>
              <w:ind w:firstLine="0"/>
            </w:pPr>
          </w:p>
          <w:p w:rsidR="0088396E" w:rsidRDefault="0088396E" w:rsidP="006E0424">
            <w:pPr>
              <w:ind w:firstLine="0"/>
            </w:pPr>
          </w:p>
          <w:p w:rsidR="0088396E" w:rsidRDefault="0088396E" w:rsidP="006E0424">
            <w:pPr>
              <w:ind w:firstLine="0"/>
            </w:pPr>
          </w:p>
          <w:p w:rsidR="0088396E" w:rsidRDefault="0088396E" w:rsidP="006E0424">
            <w:pPr>
              <w:ind w:firstLine="0"/>
            </w:pPr>
          </w:p>
          <w:p w:rsidR="0088396E" w:rsidRDefault="0088396E" w:rsidP="006E0424">
            <w:pPr>
              <w:ind w:firstLine="0"/>
            </w:pPr>
          </w:p>
          <w:p w:rsidR="0088396E" w:rsidRDefault="0088396E" w:rsidP="006E0424">
            <w:pPr>
              <w:ind w:firstLine="0"/>
            </w:pPr>
          </w:p>
          <w:p w:rsidR="0088396E" w:rsidRDefault="0088396E" w:rsidP="006E0424">
            <w:pPr>
              <w:ind w:firstLine="0"/>
            </w:pPr>
          </w:p>
          <w:p w:rsidR="0088396E" w:rsidRDefault="0088396E" w:rsidP="006E0424">
            <w:pPr>
              <w:ind w:firstLine="0"/>
            </w:pPr>
          </w:p>
          <w:p w:rsidR="0088396E" w:rsidRDefault="0088396E" w:rsidP="006E0424">
            <w:pPr>
              <w:ind w:firstLine="0"/>
            </w:pPr>
          </w:p>
          <w:p w:rsidR="0088396E" w:rsidRDefault="0088396E" w:rsidP="006E0424">
            <w:pPr>
              <w:ind w:firstLine="0"/>
            </w:pPr>
          </w:p>
          <w:p w:rsidR="0088396E" w:rsidRDefault="0088396E" w:rsidP="006E0424">
            <w:pPr>
              <w:ind w:firstLine="0"/>
            </w:pPr>
          </w:p>
          <w:p w:rsidR="0088396E" w:rsidRDefault="0088396E" w:rsidP="006E0424">
            <w:pPr>
              <w:ind w:firstLine="0"/>
            </w:pPr>
          </w:p>
          <w:p w:rsidR="0088396E" w:rsidRDefault="0088396E" w:rsidP="006E0424">
            <w:pPr>
              <w:ind w:firstLine="0"/>
            </w:pPr>
          </w:p>
          <w:p w:rsidR="0088396E" w:rsidRDefault="0088396E" w:rsidP="006E0424">
            <w:pPr>
              <w:ind w:firstLine="0"/>
            </w:pPr>
          </w:p>
          <w:p w:rsidR="0088396E" w:rsidRDefault="0088396E" w:rsidP="006E0424">
            <w:pPr>
              <w:ind w:firstLine="0"/>
            </w:pPr>
          </w:p>
          <w:p w:rsidR="0088396E" w:rsidRDefault="0088396E" w:rsidP="006E0424">
            <w:pPr>
              <w:ind w:firstLine="0"/>
            </w:pPr>
          </w:p>
          <w:p w:rsidR="0088396E" w:rsidRDefault="0088396E" w:rsidP="006E0424">
            <w:pPr>
              <w:ind w:firstLine="0"/>
            </w:pPr>
          </w:p>
          <w:p w:rsidR="0088396E" w:rsidRDefault="0088396E" w:rsidP="006E0424">
            <w:pPr>
              <w:ind w:firstLine="0"/>
            </w:pPr>
          </w:p>
          <w:p w:rsidR="0088396E" w:rsidRDefault="0088396E" w:rsidP="006E0424">
            <w:pPr>
              <w:ind w:firstLine="0"/>
            </w:pPr>
          </w:p>
          <w:p w:rsidR="0088396E" w:rsidRDefault="0088396E" w:rsidP="006E0424">
            <w:pPr>
              <w:ind w:firstLine="0"/>
            </w:pPr>
          </w:p>
          <w:p w:rsidR="0088396E" w:rsidRDefault="0088396E" w:rsidP="006E0424">
            <w:pPr>
              <w:ind w:firstLine="0"/>
            </w:pPr>
            <w:r>
              <w:t>Мероприятия</w:t>
            </w:r>
          </w:p>
        </w:tc>
        <w:tc>
          <w:tcPr>
            <w:tcW w:w="7336" w:type="dxa"/>
          </w:tcPr>
          <w:p w:rsidR="0088396E" w:rsidRPr="00C427DF" w:rsidRDefault="0088396E" w:rsidP="004D7E54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 xml:space="preserve">Оказание </w:t>
            </w:r>
            <w:r w:rsidRPr="00C427DF">
              <w:rPr>
                <w:bCs/>
                <w:sz w:val="28"/>
                <w:szCs w:val="28"/>
              </w:rPr>
              <w:t>помо</w:t>
            </w:r>
            <w:r>
              <w:rPr>
                <w:bCs/>
                <w:sz w:val="28"/>
                <w:szCs w:val="28"/>
              </w:rPr>
              <w:t>щи</w:t>
            </w:r>
            <w:r w:rsidRPr="00C427DF">
              <w:rPr>
                <w:bCs/>
                <w:sz w:val="28"/>
                <w:szCs w:val="28"/>
              </w:rPr>
              <w:t xml:space="preserve"> детям  с ограниченными возможностями </w:t>
            </w:r>
            <w:r>
              <w:rPr>
                <w:bCs/>
                <w:sz w:val="28"/>
                <w:szCs w:val="28"/>
              </w:rPr>
              <w:t xml:space="preserve">как очно, так и </w:t>
            </w:r>
            <w:r w:rsidRPr="00C427DF">
              <w:rPr>
                <w:bCs/>
                <w:sz w:val="28"/>
                <w:szCs w:val="28"/>
              </w:rPr>
              <w:t>дистанционно освоить образовательную программу</w:t>
            </w:r>
            <w:r>
              <w:rPr>
                <w:bCs/>
                <w:color w:val="333333"/>
                <w:sz w:val="28"/>
                <w:szCs w:val="28"/>
              </w:rPr>
              <w:t>;</w:t>
            </w:r>
          </w:p>
          <w:p w:rsidR="0088396E" w:rsidRPr="00C427DF" w:rsidRDefault="0088396E" w:rsidP="007D4806">
            <w:pPr>
              <w:pStyle w:val="a5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ind w:left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C427DF">
              <w:rPr>
                <w:color w:val="000000"/>
                <w:sz w:val="28"/>
                <w:szCs w:val="28"/>
              </w:rPr>
              <w:t>созда</w:t>
            </w:r>
            <w:r>
              <w:rPr>
                <w:color w:val="000000"/>
                <w:sz w:val="28"/>
                <w:szCs w:val="28"/>
              </w:rPr>
              <w:t>ние</w:t>
            </w:r>
            <w:r w:rsidRPr="00C427DF">
              <w:rPr>
                <w:color w:val="000000"/>
                <w:sz w:val="28"/>
                <w:szCs w:val="28"/>
              </w:rPr>
              <w:t xml:space="preserve"> един</w:t>
            </w:r>
            <w:r>
              <w:rPr>
                <w:color w:val="000000"/>
                <w:sz w:val="28"/>
                <w:szCs w:val="28"/>
              </w:rPr>
              <w:t>ой</w:t>
            </w:r>
            <w:r w:rsidRPr="00C427DF">
              <w:rPr>
                <w:color w:val="000000"/>
                <w:sz w:val="28"/>
                <w:szCs w:val="28"/>
              </w:rPr>
              <w:t xml:space="preserve"> психологически комфортн</w:t>
            </w:r>
            <w:r>
              <w:rPr>
                <w:color w:val="000000"/>
                <w:sz w:val="28"/>
                <w:szCs w:val="28"/>
              </w:rPr>
              <w:t>ой</w:t>
            </w:r>
            <w:r w:rsidRPr="00C427DF">
              <w:rPr>
                <w:color w:val="000000"/>
                <w:sz w:val="28"/>
                <w:szCs w:val="28"/>
              </w:rPr>
              <w:t xml:space="preserve"> образовательн</w:t>
            </w:r>
            <w:r>
              <w:rPr>
                <w:color w:val="000000"/>
                <w:sz w:val="28"/>
                <w:szCs w:val="28"/>
              </w:rPr>
              <w:t>ой</w:t>
            </w:r>
            <w:r w:rsidRPr="00C427DF">
              <w:rPr>
                <w:color w:val="000000"/>
                <w:sz w:val="28"/>
                <w:szCs w:val="28"/>
              </w:rPr>
              <w:t xml:space="preserve"> сред</w:t>
            </w:r>
            <w:r>
              <w:rPr>
                <w:color w:val="000000"/>
                <w:sz w:val="28"/>
                <w:szCs w:val="28"/>
              </w:rPr>
              <w:t>ы</w:t>
            </w:r>
            <w:r w:rsidRPr="00C427DF">
              <w:rPr>
                <w:color w:val="000000"/>
                <w:sz w:val="28"/>
                <w:szCs w:val="28"/>
              </w:rPr>
              <w:t xml:space="preserve"> для детей, имеющих разные стартовые возможности;</w:t>
            </w:r>
          </w:p>
          <w:p w:rsidR="0088396E" w:rsidRPr="00C427DF" w:rsidRDefault="0088396E" w:rsidP="007D4806">
            <w:pPr>
              <w:pStyle w:val="a5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ind w:left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C427DF">
              <w:rPr>
                <w:color w:val="000000"/>
                <w:sz w:val="28"/>
                <w:szCs w:val="28"/>
              </w:rPr>
              <w:t>разработ</w:t>
            </w:r>
            <w:r>
              <w:rPr>
                <w:color w:val="000000"/>
                <w:sz w:val="28"/>
                <w:szCs w:val="28"/>
              </w:rPr>
              <w:t>ка</w:t>
            </w:r>
            <w:r w:rsidRPr="00C427DF">
              <w:rPr>
                <w:color w:val="000000"/>
                <w:sz w:val="28"/>
                <w:szCs w:val="28"/>
              </w:rPr>
              <w:t xml:space="preserve"> систем</w:t>
            </w:r>
            <w:r>
              <w:rPr>
                <w:color w:val="000000"/>
                <w:sz w:val="28"/>
                <w:szCs w:val="28"/>
              </w:rPr>
              <w:t>ы</w:t>
            </w:r>
            <w:r w:rsidRPr="00C427DF">
              <w:rPr>
                <w:color w:val="000000"/>
                <w:sz w:val="28"/>
                <w:szCs w:val="28"/>
              </w:rPr>
              <w:t xml:space="preserve"> эффективного психолого-педагогического сопровождения процесса инклюзивного образования через взаимодействие диагностико-консультативного, коррекционно-развивающего, лечебно-профилактического, социально-трудового направлений деятельности;</w:t>
            </w:r>
          </w:p>
          <w:p w:rsidR="0088396E" w:rsidRPr="00C427DF" w:rsidRDefault="0088396E" w:rsidP="007D4806">
            <w:pPr>
              <w:pStyle w:val="a5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ind w:left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C427DF">
              <w:rPr>
                <w:color w:val="000000"/>
                <w:sz w:val="28"/>
                <w:szCs w:val="28"/>
              </w:rPr>
              <w:t>совершенствова</w:t>
            </w:r>
            <w:r>
              <w:rPr>
                <w:color w:val="000000"/>
                <w:sz w:val="28"/>
                <w:szCs w:val="28"/>
              </w:rPr>
              <w:t>ние  системы</w:t>
            </w:r>
            <w:r w:rsidRPr="00C427DF">
              <w:rPr>
                <w:color w:val="000000"/>
                <w:sz w:val="28"/>
                <w:szCs w:val="28"/>
              </w:rPr>
              <w:t xml:space="preserve"> просвещения родителей </w:t>
            </w:r>
            <w:r w:rsidRPr="00C427DF">
              <w:rPr>
                <w:color w:val="000000"/>
                <w:sz w:val="28"/>
                <w:szCs w:val="28"/>
              </w:rPr>
              <w:lastRenderedPageBreak/>
              <w:t>(законных представителей);</w:t>
            </w:r>
          </w:p>
          <w:p w:rsidR="0088396E" w:rsidRPr="00D06F23" w:rsidRDefault="0088396E" w:rsidP="007D4806">
            <w:pPr>
              <w:pStyle w:val="a5"/>
              <w:numPr>
                <w:ilvl w:val="0"/>
                <w:numId w:val="4"/>
              </w:numPr>
              <w:shd w:val="clear" w:color="auto" w:fill="FFFFFF"/>
              <w:spacing w:before="0" w:after="0"/>
              <w:ind w:left="0"/>
            </w:pPr>
            <w:r w:rsidRPr="00C427DF">
              <w:rPr>
                <w:color w:val="000000"/>
                <w:sz w:val="28"/>
                <w:szCs w:val="28"/>
              </w:rPr>
              <w:t>обеспеч</w:t>
            </w:r>
            <w:r>
              <w:rPr>
                <w:color w:val="000000"/>
                <w:sz w:val="28"/>
                <w:szCs w:val="28"/>
              </w:rPr>
              <w:t>ение</w:t>
            </w:r>
            <w:r w:rsidRPr="00C427DF">
              <w:rPr>
                <w:color w:val="000000"/>
                <w:sz w:val="28"/>
                <w:szCs w:val="28"/>
              </w:rPr>
              <w:t xml:space="preserve"> диагностировани</w:t>
            </w:r>
            <w:r>
              <w:rPr>
                <w:color w:val="000000"/>
                <w:sz w:val="28"/>
                <w:szCs w:val="28"/>
              </w:rPr>
              <w:t>я</w:t>
            </w:r>
            <w:r w:rsidRPr="00C427DF">
              <w:rPr>
                <w:color w:val="000000"/>
                <w:sz w:val="28"/>
                <w:szCs w:val="28"/>
              </w:rPr>
              <w:t xml:space="preserve"> эффективности процессов коррекции, адаптации и социализации детей в образовательном пространстве</w:t>
            </w:r>
            <w:r>
              <w:rPr>
                <w:color w:val="000000"/>
                <w:sz w:val="28"/>
                <w:szCs w:val="28"/>
              </w:rPr>
              <w:t xml:space="preserve"> школы</w:t>
            </w:r>
            <w:r w:rsidRPr="00C427DF">
              <w:rPr>
                <w:color w:val="000000"/>
                <w:sz w:val="28"/>
                <w:szCs w:val="28"/>
              </w:rPr>
              <w:t>.</w:t>
            </w:r>
          </w:p>
        </w:tc>
      </w:tr>
      <w:tr w:rsidR="0088396E" w:rsidRPr="00D06F23" w:rsidTr="00140C9B">
        <w:trPr>
          <w:trHeight w:val="690"/>
        </w:trPr>
        <w:tc>
          <w:tcPr>
            <w:tcW w:w="2235" w:type="dxa"/>
            <w:vMerge/>
          </w:tcPr>
          <w:p w:rsidR="0088396E" w:rsidRDefault="0088396E" w:rsidP="006E0424">
            <w:pPr>
              <w:ind w:firstLine="0"/>
            </w:pPr>
          </w:p>
        </w:tc>
        <w:tc>
          <w:tcPr>
            <w:tcW w:w="7336" w:type="dxa"/>
          </w:tcPr>
          <w:p w:rsidR="004D7E54" w:rsidRDefault="004D7E54" w:rsidP="004D7E54">
            <w:pPr>
              <w:pStyle w:val="a4"/>
              <w:ind w:left="33" w:firstLine="0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 xml:space="preserve">1. </w:t>
            </w:r>
            <w:r w:rsidR="0088396E" w:rsidRPr="0088396E">
              <w:rPr>
                <w:rFonts w:cs="Times New Roman"/>
                <w:color w:val="000000"/>
                <w:szCs w:val="28"/>
              </w:rPr>
              <w:t>У</w:t>
            </w:r>
            <w:r w:rsidR="0088396E">
              <w:rPr>
                <w:rFonts w:cs="Times New Roman"/>
                <w:color w:val="000000"/>
                <w:szCs w:val="28"/>
              </w:rPr>
              <w:t>ч</w:t>
            </w:r>
            <w:r w:rsidR="0088396E" w:rsidRPr="0088396E">
              <w:rPr>
                <w:rFonts w:cs="Times New Roman"/>
                <w:color w:val="000000"/>
                <w:szCs w:val="28"/>
              </w:rPr>
              <w:t>астие учащихся в общеобразовательных курсах и меропр</w:t>
            </w:r>
            <w:r>
              <w:rPr>
                <w:rFonts w:cs="Times New Roman"/>
                <w:color w:val="000000"/>
                <w:szCs w:val="28"/>
              </w:rPr>
              <w:t>иятиях, спортивных мероприятиях.</w:t>
            </w:r>
          </w:p>
          <w:p w:rsidR="004D7E54" w:rsidRDefault="004D7E54" w:rsidP="004D7E54">
            <w:pPr>
              <w:pStyle w:val="a4"/>
              <w:ind w:left="33" w:firstLine="0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 xml:space="preserve">2. </w:t>
            </w:r>
            <w:r w:rsidR="0088396E" w:rsidRPr="004D7E54">
              <w:rPr>
                <w:rFonts w:cs="Times New Roman"/>
                <w:color w:val="000000"/>
                <w:szCs w:val="28"/>
              </w:rPr>
              <w:t>Возм</w:t>
            </w:r>
            <w:r>
              <w:rPr>
                <w:rFonts w:cs="Times New Roman"/>
                <w:color w:val="000000"/>
                <w:szCs w:val="28"/>
              </w:rPr>
              <w:t>ожность дистанционного обучения.</w:t>
            </w:r>
          </w:p>
          <w:p w:rsidR="004D7E54" w:rsidRDefault="004D7E54" w:rsidP="004D7E54">
            <w:pPr>
              <w:pStyle w:val="a4"/>
              <w:ind w:left="33" w:firstLine="0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3. Создание IT-лаборатории.</w:t>
            </w:r>
          </w:p>
          <w:p w:rsidR="004D7E54" w:rsidRDefault="004D7E54" w:rsidP="004D7E54">
            <w:pPr>
              <w:pStyle w:val="a4"/>
              <w:ind w:left="33" w:firstLine="0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 xml:space="preserve">4. </w:t>
            </w:r>
            <w:proofErr w:type="gramStart"/>
            <w:r>
              <w:rPr>
                <w:rFonts w:cs="Times New Roman"/>
                <w:color w:val="000000"/>
                <w:szCs w:val="28"/>
              </w:rPr>
              <w:t>П</w:t>
            </w:r>
            <w:r w:rsidR="0088396E" w:rsidRPr="0088396E">
              <w:rPr>
                <w:rFonts w:cs="Times New Roman"/>
                <w:color w:val="000000"/>
                <w:szCs w:val="28"/>
              </w:rPr>
              <w:t>риобретение миксбордеров, компьютеров, проекторов, интерактивных досок, графических планше</w:t>
            </w:r>
            <w:r>
              <w:rPr>
                <w:rFonts w:cs="Times New Roman"/>
                <w:color w:val="000000"/>
                <w:szCs w:val="28"/>
              </w:rPr>
              <w:t>тов, принтеров, развивающих игр.</w:t>
            </w:r>
            <w:proofErr w:type="gramEnd"/>
          </w:p>
          <w:p w:rsidR="004D7E54" w:rsidRDefault="004D7E54" w:rsidP="004D7E54">
            <w:pPr>
              <w:pStyle w:val="a4"/>
              <w:ind w:left="33" w:firstLine="0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5. О</w:t>
            </w:r>
            <w:r w:rsidR="0088396E" w:rsidRPr="0088396E">
              <w:rPr>
                <w:rFonts w:cs="Times New Roman"/>
                <w:color w:val="000000"/>
                <w:szCs w:val="28"/>
              </w:rPr>
              <w:t>бустройство спортивных площадок с покрытием, площадок для игр;</w:t>
            </w:r>
          </w:p>
          <w:p w:rsidR="0088396E" w:rsidRPr="004D7E54" w:rsidRDefault="004D7E54" w:rsidP="004D7E54">
            <w:pPr>
              <w:pStyle w:val="a4"/>
              <w:ind w:left="33" w:firstLine="0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6. Р</w:t>
            </w:r>
            <w:r w:rsidR="0088396E" w:rsidRPr="0088396E">
              <w:rPr>
                <w:rFonts w:cs="Times New Roman"/>
                <w:color w:val="000000"/>
                <w:szCs w:val="28"/>
              </w:rPr>
              <w:t>емонт фойе школы, коридоров,</w:t>
            </w:r>
            <w:r>
              <w:rPr>
                <w:rFonts w:cs="Times New Roman"/>
                <w:color w:val="000000"/>
                <w:szCs w:val="28"/>
              </w:rPr>
              <w:t xml:space="preserve"> </w:t>
            </w:r>
            <w:r w:rsidR="0088396E" w:rsidRPr="0088396E">
              <w:rPr>
                <w:rFonts w:cs="Times New Roman"/>
                <w:color w:val="000000"/>
                <w:szCs w:val="28"/>
              </w:rPr>
              <w:t>замена дверных и оконных блоков.</w:t>
            </w:r>
          </w:p>
        </w:tc>
      </w:tr>
      <w:tr w:rsidR="002F6A67" w:rsidTr="00140C9B">
        <w:tc>
          <w:tcPr>
            <w:tcW w:w="2235" w:type="dxa"/>
          </w:tcPr>
          <w:p w:rsidR="002F6A67" w:rsidRDefault="002F6A67" w:rsidP="00D07C5A">
            <w:pPr>
              <w:ind w:firstLine="0"/>
            </w:pPr>
            <w:r>
              <w:t>Период реализации</w:t>
            </w:r>
          </w:p>
        </w:tc>
        <w:tc>
          <w:tcPr>
            <w:tcW w:w="7336" w:type="dxa"/>
          </w:tcPr>
          <w:p w:rsidR="002F6A67" w:rsidRDefault="002F6A67" w:rsidP="00D07C5A">
            <w:pPr>
              <w:ind w:firstLine="0"/>
            </w:pPr>
            <w:r>
              <w:t>2 года</w:t>
            </w:r>
          </w:p>
        </w:tc>
      </w:tr>
      <w:tr w:rsidR="007D3C8F" w:rsidTr="00140C9B">
        <w:tc>
          <w:tcPr>
            <w:tcW w:w="2235" w:type="dxa"/>
          </w:tcPr>
          <w:p w:rsidR="007D3C8F" w:rsidRDefault="007D3C8F" w:rsidP="00D07C5A">
            <w:pPr>
              <w:ind w:firstLine="0"/>
            </w:pPr>
            <w:r>
              <w:t>Бюджет проекта</w:t>
            </w:r>
          </w:p>
        </w:tc>
        <w:tc>
          <w:tcPr>
            <w:tcW w:w="7336" w:type="dxa"/>
          </w:tcPr>
          <w:p w:rsidR="007D3C8F" w:rsidRPr="007D3C8F" w:rsidRDefault="000A3FAC" w:rsidP="00D07C5A">
            <w:pPr>
              <w:ind w:firstLine="0"/>
            </w:pPr>
            <w:r>
              <w:t>200 </w:t>
            </w:r>
            <w:r w:rsidR="007D3C8F">
              <w:t>000</w:t>
            </w:r>
            <w:r>
              <w:t xml:space="preserve"> </w:t>
            </w:r>
            <w:r w:rsidR="007D3C8F" w:rsidRPr="004D7E54">
              <w:t>$</w:t>
            </w:r>
          </w:p>
        </w:tc>
      </w:tr>
      <w:tr w:rsidR="006E0424" w:rsidTr="004D7E54">
        <w:trPr>
          <w:trHeight w:val="6780"/>
        </w:trPr>
        <w:tc>
          <w:tcPr>
            <w:tcW w:w="2235" w:type="dxa"/>
          </w:tcPr>
          <w:p w:rsidR="006E0424" w:rsidRDefault="006E0424" w:rsidP="006E0424">
            <w:pPr>
              <w:ind w:firstLine="0"/>
            </w:pPr>
            <w:r>
              <w:t>Ожидаемые результаты</w:t>
            </w:r>
          </w:p>
        </w:tc>
        <w:tc>
          <w:tcPr>
            <w:tcW w:w="7336" w:type="dxa"/>
          </w:tcPr>
          <w:p w:rsidR="007D4806" w:rsidRPr="002645BA" w:rsidRDefault="007D4806" w:rsidP="004D7E54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645BA">
              <w:rPr>
                <w:color w:val="000000"/>
                <w:sz w:val="28"/>
                <w:szCs w:val="28"/>
              </w:rPr>
              <w:t>Данный проект инклюзивного образования будет способствовать:</w:t>
            </w:r>
          </w:p>
          <w:p w:rsidR="007D4806" w:rsidRPr="002645BA" w:rsidRDefault="004D7E54" w:rsidP="004D7E54">
            <w:pPr>
              <w:pStyle w:val="a5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0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="002645B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7D4806" w:rsidRPr="002645BA">
              <w:rPr>
                <w:color w:val="000000"/>
                <w:sz w:val="28"/>
                <w:szCs w:val="28"/>
              </w:rPr>
              <w:t>гуманизации</w:t>
            </w:r>
            <w:proofErr w:type="spellEnd"/>
            <w:r w:rsidR="007D4806" w:rsidRPr="002645BA">
              <w:rPr>
                <w:color w:val="000000"/>
                <w:sz w:val="28"/>
                <w:szCs w:val="28"/>
              </w:rPr>
              <w:t xml:space="preserve"> общества за счет включения и принятия как равноправных граждан детей с </w:t>
            </w:r>
            <w:r w:rsidR="00C427DF" w:rsidRPr="002645BA">
              <w:rPr>
                <w:color w:val="000000"/>
                <w:sz w:val="28"/>
                <w:szCs w:val="28"/>
              </w:rPr>
              <w:t xml:space="preserve"> ограниченными возможностями </w:t>
            </w:r>
            <w:r w:rsidR="007D4806" w:rsidRPr="002645BA">
              <w:rPr>
                <w:color w:val="000000"/>
                <w:sz w:val="28"/>
                <w:szCs w:val="28"/>
              </w:rPr>
              <w:t>на всех уровнях социального взаимодействия;</w:t>
            </w:r>
          </w:p>
          <w:p w:rsidR="007D4806" w:rsidRPr="002645BA" w:rsidRDefault="004D7E54" w:rsidP="004D7E54">
            <w:pPr>
              <w:pStyle w:val="a5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0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="007D4806" w:rsidRPr="002645BA">
              <w:rPr>
                <w:color w:val="000000"/>
                <w:sz w:val="28"/>
                <w:szCs w:val="28"/>
              </w:rPr>
              <w:t>обеспечению права детей с особыми образовательными потребностями на равный доступ к качественному образованию, независимо от состояния здоровья, места их проживания;</w:t>
            </w:r>
          </w:p>
          <w:p w:rsidR="007D4806" w:rsidRPr="002645BA" w:rsidRDefault="004D7E54" w:rsidP="004D7E54">
            <w:pPr>
              <w:pStyle w:val="a5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0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="007D4806" w:rsidRPr="002645BA">
              <w:rPr>
                <w:color w:val="000000"/>
                <w:sz w:val="28"/>
                <w:szCs w:val="28"/>
              </w:rPr>
              <w:t xml:space="preserve">совершенствованию </w:t>
            </w:r>
            <w:r w:rsidR="00C427DF" w:rsidRPr="002645BA">
              <w:rPr>
                <w:color w:val="000000"/>
                <w:sz w:val="28"/>
                <w:szCs w:val="28"/>
              </w:rPr>
              <w:t xml:space="preserve">образовательного </w:t>
            </w:r>
            <w:r w:rsidR="007D4806" w:rsidRPr="002645BA">
              <w:rPr>
                <w:color w:val="000000"/>
                <w:sz w:val="28"/>
                <w:szCs w:val="28"/>
              </w:rPr>
              <w:t>процесса путем учета современных достижений науки и практики;</w:t>
            </w:r>
          </w:p>
          <w:p w:rsidR="007D4806" w:rsidRPr="002645BA" w:rsidRDefault="004D7E54" w:rsidP="004D7E54">
            <w:pPr>
              <w:pStyle w:val="a5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0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="007D4806" w:rsidRPr="002645BA">
              <w:rPr>
                <w:color w:val="000000"/>
                <w:sz w:val="28"/>
                <w:szCs w:val="28"/>
              </w:rPr>
              <w:t>обеспечение максимального развития потенциальных возможностей детей с</w:t>
            </w:r>
            <w:r w:rsidR="00C427DF" w:rsidRPr="002645BA">
              <w:rPr>
                <w:color w:val="000000"/>
                <w:sz w:val="28"/>
                <w:szCs w:val="28"/>
              </w:rPr>
              <w:t xml:space="preserve">  ограниченными возможностями</w:t>
            </w:r>
            <w:r w:rsidR="007D4806" w:rsidRPr="002645BA">
              <w:rPr>
                <w:color w:val="000000"/>
                <w:sz w:val="28"/>
                <w:szCs w:val="28"/>
              </w:rPr>
              <w:t xml:space="preserve"> на разных возрастных этапах;</w:t>
            </w:r>
          </w:p>
          <w:p w:rsidR="007D4806" w:rsidRPr="002645BA" w:rsidRDefault="004D7E54" w:rsidP="004D7E54">
            <w:pPr>
              <w:pStyle w:val="a5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0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="007D4806" w:rsidRPr="002645BA">
              <w:rPr>
                <w:color w:val="000000"/>
                <w:sz w:val="28"/>
                <w:szCs w:val="28"/>
              </w:rPr>
              <w:t xml:space="preserve">развитию системы психолого-педагогического, </w:t>
            </w:r>
            <w:proofErr w:type="gramStart"/>
            <w:r w:rsidR="007D4806" w:rsidRPr="002645BA">
              <w:rPr>
                <w:color w:val="000000"/>
                <w:sz w:val="28"/>
                <w:szCs w:val="28"/>
              </w:rPr>
              <w:t>медико-социального</w:t>
            </w:r>
            <w:proofErr w:type="gramEnd"/>
            <w:r w:rsidR="007D4806" w:rsidRPr="002645BA">
              <w:rPr>
                <w:color w:val="000000"/>
                <w:sz w:val="28"/>
                <w:szCs w:val="28"/>
              </w:rPr>
              <w:t xml:space="preserve"> сопровождения всех участников процесса инклюзивного образования;</w:t>
            </w:r>
          </w:p>
          <w:p w:rsidR="007D4806" w:rsidRPr="004D7E54" w:rsidRDefault="004D7E54" w:rsidP="004D7E54">
            <w:pPr>
              <w:pStyle w:val="a5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0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="007D4806" w:rsidRPr="002645BA">
              <w:rPr>
                <w:color w:val="000000"/>
                <w:sz w:val="28"/>
                <w:szCs w:val="28"/>
              </w:rPr>
              <w:t>обеспечению архитектурной доступности школы, в соответствии с потребностями детей с</w:t>
            </w:r>
            <w:r w:rsidR="00C427DF" w:rsidRPr="002645BA">
              <w:rPr>
                <w:color w:val="000000"/>
                <w:sz w:val="28"/>
                <w:szCs w:val="28"/>
              </w:rPr>
              <w:t xml:space="preserve">   ограниченными возможностями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  <w:tr w:rsidR="00056260" w:rsidTr="00E32819">
        <w:tc>
          <w:tcPr>
            <w:tcW w:w="9571" w:type="dxa"/>
            <w:gridSpan w:val="2"/>
          </w:tcPr>
          <w:p w:rsidR="00056260" w:rsidRDefault="00056260" w:rsidP="00056260">
            <w:pPr>
              <w:ind w:firstLine="0"/>
            </w:pPr>
            <w:r w:rsidRPr="000F1DC6">
              <w:t>Контактная информация</w:t>
            </w:r>
            <w:r>
              <w:t>:</w:t>
            </w:r>
          </w:p>
          <w:p w:rsidR="000A3FAC" w:rsidRDefault="00056260" w:rsidP="00056260">
            <w:pPr>
              <w:ind w:firstLine="0"/>
            </w:pPr>
            <w:r>
              <w:t>ГУО</w:t>
            </w:r>
            <w:r w:rsidR="000A3FAC">
              <w:t xml:space="preserve"> «Средняя школа№1 </w:t>
            </w:r>
            <w:proofErr w:type="spellStart"/>
            <w:r w:rsidR="000A3FAC">
              <w:t>г</w:t>
            </w:r>
            <w:proofErr w:type="gramStart"/>
            <w:r w:rsidR="000A3FAC">
              <w:t>.В</w:t>
            </w:r>
            <w:proofErr w:type="gramEnd"/>
            <w:r w:rsidR="000A3FAC">
              <w:t>илейки</w:t>
            </w:r>
            <w:proofErr w:type="spellEnd"/>
          </w:p>
          <w:p w:rsidR="00056260" w:rsidRDefault="00056260" w:rsidP="00056260">
            <w:pPr>
              <w:ind w:firstLine="0"/>
            </w:pPr>
            <w:r>
              <w:t xml:space="preserve"> «Минская область, </w:t>
            </w:r>
            <w:proofErr w:type="spellStart"/>
            <w:r>
              <w:t>г</w:t>
            </w:r>
            <w:proofErr w:type="gramStart"/>
            <w:r>
              <w:t>.В</w:t>
            </w:r>
            <w:proofErr w:type="gramEnd"/>
            <w:r>
              <w:t>илейка</w:t>
            </w:r>
            <w:proofErr w:type="spellEnd"/>
            <w:r>
              <w:t xml:space="preserve">, </w:t>
            </w:r>
            <w:proofErr w:type="spellStart"/>
            <w:r>
              <w:t>ул.</w:t>
            </w:r>
            <w:r w:rsidR="000A3FAC">
              <w:t>Водопьянова</w:t>
            </w:r>
            <w:proofErr w:type="spellEnd"/>
            <w:r>
              <w:t xml:space="preserve">, </w:t>
            </w:r>
            <w:r w:rsidR="000A3FAC">
              <w:t>7</w:t>
            </w:r>
            <w:r>
              <w:t>4</w:t>
            </w:r>
          </w:p>
          <w:p w:rsidR="00056260" w:rsidRDefault="00056260" w:rsidP="00056260">
            <w:pPr>
              <w:ind w:firstLine="0"/>
            </w:pPr>
            <w:r>
              <w:t xml:space="preserve">Директор: </w:t>
            </w:r>
            <w:proofErr w:type="spellStart"/>
            <w:r w:rsidR="000A3FAC">
              <w:t>Крышковская</w:t>
            </w:r>
            <w:proofErr w:type="spellEnd"/>
            <w:r w:rsidR="000A3FAC">
              <w:t xml:space="preserve"> Инна Викторовна</w:t>
            </w:r>
          </w:p>
          <w:p w:rsidR="00056260" w:rsidRDefault="00056260" w:rsidP="00056260">
            <w:pPr>
              <w:ind w:firstLine="0"/>
            </w:pPr>
            <w:r>
              <w:t xml:space="preserve">Тел. (801771) </w:t>
            </w:r>
            <w:r w:rsidR="000A3FAC">
              <w:t>3 94 65</w:t>
            </w:r>
          </w:p>
          <w:p w:rsidR="00056260" w:rsidRPr="00040C44" w:rsidRDefault="00056260" w:rsidP="00056260">
            <w:pPr>
              <w:ind w:firstLine="0"/>
              <w:rPr>
                <w:b/>
              </w:rPr>
            </w:pPr>
            <w:r w:rsidRPr="00040C44">
              <w:rPr>
                <w:b/>
              </w:rPr>
              <w:lastRenderedPageBreak/>
              <w:t xml:space="preserve">Руководитель проекта: </w:t>
            </w:r>
          </w:p>
          <w:p w:rsidR="00056260" w:rsidRPr="00A65641" w:rsidRDefault="000A3FAC" w:rsidP="000A3FAC">
            <w:pPr>
              <w:ind w:firstLine="0"/>
              <w:rPr>
                <w:szCs w:val="28"/>
              </w:rPr>
            </w:pPr>
            <w:proofErr w:type="spellStart"/>
            <w:r>
              <w:rPr>
                <w:szCs w:val="28"/>
              </w:rPr>
              <w:t>Томкович</w:t>
            </w:r>
            <w:proofErr w:type="spellEnd"/>
            <w:r>
              <w:rPr>
                <w:szCs w:val="28"/>
              </w:rPr>
              <w:t xml:space="preserve"> Тамара Александровна, </w:t>
            </w:r>
            <w:r w:rsidR="00B07B88">
              <w:rPr>
                <w:szCs w:val="28"/>
              </w:rPr>
              <w:t>тел.+375 29 2793996</w:t>
            </w:r>
          </w:p>
        </w:tc>
      </w:tr>
    </w:tbl>
    <w:p w:rsidR="0088396E" w:rsidRDefault="0088396E" w:rsidP="00AE5C8B">
      <w:pPr>
        <w:ind w:firstLine="0"/>
        <w:jc w:val="center"/>
        <w:rPr>
          <w:b/>
        </w:rPr>
      </w:pPr>
    </w:p>
    <w:p w:rsidR="00AC1804" w:rsidRDefault="00AC1804" w:rsidP="00AE5C8B">
      <w:pPr>
        <w:ind w:firstLine="0"/>
        <w:jc w:val="center"/>
        <w:rPr>
          <w:b/>
        </w:rPr>
      </w:pPr>
    </w:p>
    <w:p w:rsidR="000D0754" w:rsidRPr="000A3FAC" w:rsidRDefault="000D0754" w:rsidP="00EC182B">
      <w:pPr>
        <w:jc w:val="center"/>
      </w:pPr>
    </w:p>
    <w:p w:rsidR="00EC182B" w:rsidRPr="00FF173C" w:rsidRDefault="00EC182B" w:rsidP="00EC182B">
      <w:pPr>
        <w:jc w:val="center"/>
        <w:rPr>
          <w:sz w:val="30"/>
          <w:szCs w:val="30"/>
          <w:lang w:val="en-US"/>
        </w:rPr>
      </w:pPr>
      <w:r w:rsidRPr="00FF173C">
        <w:rPr>
          <w:sz w:val="30"/>
          <w:szCs w:val="30"/>
          <w:lang w:val="en-US"/>
        </w:rPr>
        <w:t>State Educational Establishment</w:t>
      </w:r>
    </w:p>
    <w:p w:rsidR="00EC182B" w:rsidRPr="00FF173C" w:rsidRDefault="00460E2B" w:rsidP="00A00728">
      <w:pPr>
        <w:jc w:val="center"/>
        <w:rPr>
          <w:rFonts w:cs="Times New Roman"/>
          <w:b/>
          <w:sz w:val="30"/>
          <w:szCs w:val="30"/>
          <w:lang w:val="en-US"/>
        </w:rPr>
      </w:pPr>
      <w:r w:rsidRPr="00FF173C">
        <w:rPr>
          <w:rFonts w:cs="Times New Roman"/>
          <w:sz w:val="30"/>
          <w:szCs w:val="30"/>
          <w:lang w:val="en-US"/>
        </w:rPr>
        <w:t>«</w:t>
      </w:r>
      <w:r w:rsidR="00A00728" w:rsidRPr="00FF173C">
        <w:rPr>
          <w:rFonts w:cs="Times New Roman"/>
          <w:b/>
          <w:sz w:val="30"/>
          <w:szCs w:val="30"/>
          <w:lang w:val="en-US"/>
        </w:rPr>
        <w:t xml:space="preserve"> </w:t>
      </w:r>
      <w:proofErr w:type="spellStart"/>
      <w:r w:rsidR="00FC1DB7" w:rsidRPr="00FF173C">
        <w:rPr>
          <w:rFonts w:cs="Times New Roman"/>
          <w:sz w:val="30"/>
          <w:szCs w:val="30"/>
          <w:lang w:val="en-US"/>
        </w:rPr>
        <w:t>Vileyka</w:t>
      </w:r>
      <w:proofErr w:type="spellEnd"/>
      <w:r w:rsidR="00FC1DB7" w:rsidRPr="00FF173C">
        <w:rPr>
          <w:rFonts w:cs="Times New Roman"/>
          <w:sz w:val="30"/>
          <w:szCs w:val="30"/>
          <w:lang w:val="en-US"/>
        </w:rPr>
        <w:t xml:space="preserve"> Secondary School №1</w:t>
      </w:r>
      <w:r w:rsidRPr="00FF173C">
        <w:rPr>
          <w:rFonts w:cs="Times New Roman"/>
          <w:sz w:val="30"/>
          <w:szCs w:val="30"/>
          <w:lang w:val="en-US"/>
        </w:rPr>
        <w:t>» is looking for sponsors</w:t>
      </w:r>
    </w:p>
    <w:p w:rsidR="00EC182B" w:rsidRPr="00FF173C" w:rsidRDefault="00EC182B" w:rsidP="00EC182B">
      <w:pPr>
        <w:ind w:firstLine="0"/>
        <w:jc w:val="center"/>
        <w:rPr>
          <w:b/>
          <w:sz w:val="30"/>
          <w:szCs w:val="30"/>
          <w:lang w:val="en-US"/>
        </w:rPr>
      </w:pPr>
      <w:r w:rsidRPr="00FF173C">
        <w:rPr>
          <w:b/>
          <w:sz w:val="30"/>
          <w:szCs w:val="30"/>
          <w:lang w:val="en-US"/>
        </w:rPr>
        <w:t>PROJECT</w:t>
      </w:r>
    </w:p>
    <w:p w:rsidR="00EC182B" w:rsidRPr="00522242" w:rsidRDefault="00EC182B" w:rsidP="00FF173C">
      <w:pPr>
        <w:ind w:firstLine="0"/>
        <w:rPr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7053"/>
      </w:tblGrid>
      <w:tr w:rsidR="00FF173C" w:rsidRPr="004D7E54" w:rsidTr="008363A1">
        <w:tc>
          <w:tcPr>
            <w:tcW w:w="2518" w:type="dxa"/>
          </w:tcPr>
          <w:p w:rsidR="00EC182B" w:rsidRPr="004D32F0" w:rsidRDefault="00EC182B" w:rsidP="004D32F0">
            <w:pPr>
              <w:ind w:firstLine="0"/>
              <w:rPr>
                <w:b/>
                <w:sz w:val="30"/>
                <w:szCs w:val="30"/>
                <w:lang w:val="en-US"/>
              </w:rPr>
            </w:pPr>
            <w:r w:rsidRPr="004D32F0">
              <w:rPr>
                <w:b/>
                <w:sz w:val="30"/>
                <w:szCs w:val="30"/>
                <w:lang w:val="en-US"/>
              </w:rPr>
              <w:t xml:space="preserve">Project </w:t>
            </w:r>
          </w:p>
        </w:tc>
        <w:tc>
          <w:tcPr>
            <w:tcW w:w="7053" w:type="dxa"/>
          </w:tcPr>
          <w:p w:rsidR="00EC182B" w:rsidRPr="00FF173C" w:rsidRDefault="00460E2B" w:rsidP="00B168E4">
            <w:pPr>
              <w:ind w:firstLine="34"/>
              <w:rPr>
                <w:rFonts w:cs="Times New Roman"/>
                <w:sz w:val="30"/>
                <w:szCs w:val="30"/>
                <w:lang w:val="en-US"/>
              </w:rPr>
            </w:pPr>
            <w:r w:rsidRPr="00FF173C">
              <w:rPr>
                <w:rFonts w:cs="Times New Roman"/>
                <w:sz w:val="30"/>
                <w:szCs w:val="30"/>
                <w:lang w:val="en-US"/>
              </w:rPr>
              <w:t>"</w:t>
            </w:r>
            <w:r w:rsidR="00B168E4" w:rsidRPr="00FF173C">
              <w:rPr>
                <w:rFonts w:cs="Times New Roman"/>
                <w:sz w:val="30"/>
                <w:szCs w:val="30"/>
                <w:lang w:val="en-US"/>
              </w:rPr>
              <w:t>Abolishing</w:t>
            </w:r>
            <w:r w:rsidRPr="00FF173C">
              <w:rPr>
                <w:rFonts w:cs="Times New Roman"/>
                <w:sz w:val="30"/>
                <w:szCs w:val="30"/>
                <w:lang w:val="en-US"/>
              </w:rPr>
              <w:t xml:space="preserve"> the limitations of interaction between people with different educational needs and opportunities by means of IT-volunteering»</w:t>
            </w:r>
          </w:p>
        </w:tc>
      </w:tr>
      <w:tr w:rsidR="00FF173C" w:rsidRPr="004D7E54" w:rsidTr="008363A1">
        <w:tc>
          <w:tcPr>
            <w:tcW w:w="2518" w:type="dxa"/>
          </w:tcPr>
          <w:p w:rsidR="00EC182B" w:rsidRPr="004D32F0" w:rsidRDefault="00EC182B" w:rsidP="008363A1">
            <w:pPr>
              <w:ind w:firstLine="0"/>
              <w:rPr>
                <w:b/>
                <w:sz w:val="30"/>
                <w:szCs w:val="30"/>
                <w:lang w:val="en-US"/>
              </w:rPr>
            </w:pPr>
            <w:r w:rsidRPr="004D32F0">
              <w:rPr>
                <w:b/>
                <w:sz w:val="30"/>
                <w:szCs w:val="30"/>
                <w:lang w:val="en-US"/>
              </w:rPr>
              <w:t>Problem</w:t>
            </w:r>
          </w:p>
        </w:tc>
        <w:tc>
          <w:tcPr>
            <w:tcW w:w="7053" w:type="dxa"/>
          </w:tcPr>
          <w:p w:rsidR="00070BEE" w:rsidRPr="00FF173C" w:rsidRDefault="00460E2B" w:rsidP="00070BEE">
            <w:pPr>
              <w:pStyle w:val="a4"/>
              <w:ind w:left="34" w:firstLine="0"/>
              <w:rPr>
                <w:rFonts w:cs="Times New Roman"/>
                <w:sz w:val="30"/>
                <w:szCs w:val="30"/>
                <w:shd w:val="clear" w:color="auto" w:fill="FFFFFF"/>
                <w:lang w:val="en-US"/>
              </w:rPr>
            </w:pPr>
            <w:r w:rsidRPr="00FF173C">
              <w:rPr>
                <w:rFonts w:cs="Times New Roman"/>
                <w:sz w:val="30"/>
                <w:szCs w:val="30"/>
                <w:lang w:val="en-US"/>
              </w:rPr>
              <w:t xml:space="preserve">According to statistics, on average 8 % of the inhabitants of our planet have congenital </w:t>
            </w:r>
            <w:r w:rsidR="00F73715" w:rsidRPr="00FF173C">
              <w:rPr>
                <w:rFonts w:cs="Times New Roman"/>
                <w:sz w:val="30"/>
                <w:szCs w:val="30"/>
                <w:lang w:val="en-US"/>
              </w:rPr>
              <w:t>or acquired disabilities, one of</w:t>
            </w:r>
            <w:r w:rsidRPr="00FF173C">
              <w:rPr>
                <w:rFonts w:cs="Times New Roman"/>
                <w:sz w:val="30"/>
                <w:szCs w:val="30"/>
                <w:lang w:val="en-US"/>
              </w:rPr>
              <w:t xml:space="preserve"> ten people suffer</w:t>
            </w:r>
            <w:r w:rsidR="00F73715" w:rsidRPr="00FF173C">
              <w:rPr>
                <w:rFonts w:cs="Times New Roman"/>
                <w:sz w:val="30"/>
                <w:szCs w:val="30"/>
                <w:lang w:val="en-US"/>
              </w:rPr>
              <w:t>s</w:t>
            </w:r>
            <w:r w:rsidRPr="00FF173C">
              <w:rPr>
                <w:rFonts w:cs="Times New Roman"/>
                <w:sz w:val="30"/>
                <w:szCs w:val="30"/>
                <w:lang w:val="en-US"/>
              </w:rPr>
              <w:t xml:space="preserve"> from physical, mental or sensory defects and at least 25% of the </w:t>
            </w:r>
            <w:proofErr w:type="gramStart"/>
            <w:r w:rsidR="00F73715" w:rsidRPr="00FF173C">
              <w:rPr>
                <w:rFonts w:cs="Times New Roman"/>
                <w:sz w:val="30"/>
                <w:szCs w:val="30"/>
                <w:lang w:val="en-US"/>
              </w:rPr>
              <w:t>population suffer</w:t>
            </w:r>
            <w:proofErr w:type="gramEnd"/>
            <w:r w:rsidRPr="00FF173C">
              <w:rPr>
                <w:rFonts w:cs="Times New Roman"/>
                <w:sz w:val="30"/>
                <w:szCs w:val="30"/>
                <w:lang w:val="en-US"/>
              </w:rPr>
              <w:t xml:space="preserve"> from health disorders. As a resul</w:t>
            </w:r>
            <w:r w:rsidR="00F73715" w:rsidRPr="00FF173C">
              <w:rPr>
                <w:rFonts w:cs="Times New Roman"/>
                <w:sz w:val="30"/>
                <w:szCs w:val="30"/>
                <w:lang w:val="en-US"/>
              </w:rPr>
              <w:t>t, the</w:t>
            </w:r>
            <w:r w:rsidRPr="00FF173C">
              <w:rPr>
                <w:rFonts w:cs="Times New Roman"/>
                <w:sz w:val="30"/>
                <w:szCs w:val="30"/>
                <w:lang w:val="en-US"/>
              </w:rPr>
              <w:t xml:space="preserve"> children with disabilities have difficulties in self-care, communication and learning. Any child with disabilities, even surrounded by love and care of the family, </w:t>
            </w:r>
            <w:r w:rsidR="00070BEE" w:rsidRPr="00FF173C">
              <w:rPr>
                <w:rFonts w:cs="Times New Roman"/>
                <w:sz w:val="30"/>
                <w:szCs w:val="30"/>
                <w:lang w:val="en-US"/>
              </w:rPr>
              <w:t>because of</w:t>
            </w:r>
            <w:r w:rsidRPr="00FF173C">
              <w:rPr>
                <w:rFonts w:cs="Times New Roman"/>
                <w:sz w:val="30"/>
                <w:szCs w:val="30"/>
                <w:lang w:val="en-US"/>
              </w:rPr>
              <w:t xml:space="preserve"> the lack of full contact with the outside world of their peers and life experience, replaced by </w:t>
            </w:r>
            <w:r w:rsidR="00070BEE" w:rsidRPr="00FF173C">
              <w:rPr>
                <w:rFonts w:cs="Times New Roman"/>
                <w:sz w:val="30"/>
                <w:szCs w:val="30"/>
                <w:lang w:val="en-US"/>
              </w:rPr>
              <w:t>the</w:t>
            </w:r>
            <w:r w:rsidRPr="00FF173C">
              <w:rPr>
                <w:rFonts w:cs="Times New Roman"/>
                <w:sz w:val="30"/>
                <w:szCs w:val="30"/>
                <w:lang w:val="en-US"/>
              </w:rPr>
              <w:t xml:space="preserve"> specific way of existence in the conditions of the disease, stay</w:t>
            </w:r>
            <w:r w:rsidR="00070BEE" w:rsidRPr="00FF173C">
              <w:rPr>
                <w:rFonts w:cs="Times New Roman"/>
                <w:sz w:val="30"/>
                <w:szCs w:val="30"/>
                <w:lang w:val="en-US"/>
              </w:rPr>
              <w:t>s alone with himself and begins to feel lonely and defective</w:t>
            </w:r>
            <w:r w:rsidRPr="00FF173C">
              <w:rPr>
                <w:rFonts w:cs="Times New Roman"/>
                <w:sz w:val="30"/>
                <w:szCs w:val="30"/>
                <w:lang w:val="en-US"/>
              </w:rPr>
              <w:t xml:space="preserve">. </w:t>
            </w:r>
            <w:r w:rsidR="00070BEE" w:rsidRPr="00FF173C">
              <w:rPr>
                <w:rFonts w:cs="Times New Roman"/>
                <w:sz w:val="30"/>
                <w:szCs w:val="30"/>
                <w:lang w:val="en-US"/>
              </w:rPr>
              <w:t>Psychologists prove</w:t>
            </w:r>
            <w:r w:rsidRPr="00FF173C">
              <w:rPr>
                <w:rFonts w:cs="Times New Roman"/>
                <w:sz w:val="30"/>
                <w:szCs w:val="30"/>
                <w:lang w:val="en-US"/>
              </w:rPr>
              <w:t xml:space="preserve"> that communication with </w:t>
            </w:r>
            <w:r w:rsidR="00070BEE" w:rsidRPr="00FF173C">
              <w:rPr>
                <w:rFonts w:cs="Times New Roman"/>
                <w:sz w:val="30"/>
                <w:szCs w:val="30"/>
                <w:lang w:val="en-US"/>
              </w:rPr>
              <w:t xml:space="preserve">this category of </w:t>
            </w:r>
            <w:r w:rsidRPr="00FF173C">
              <w:rPr>
                <w:rFonts w:cs="Times New Roman"/>
                <w:sz w:val="30"/>
                <w:szCs w:val="30"/>
                <w:lang w:val="en-US"/>
              </w:rPr>
              <w:t>children has a positive effect on reducing aggression and the development of tolerance</w:t>
            </w:r>
            <w:r w:rsidR="00070BEE" w:rsidRPr="00FF173C">
              <w:rPr>
                <w:rFonts w:cs="Times New Roman"/>
                <w:sz w:val="30"/>
                <w:szCs w:val="30"/>
                <w:lang w:val="en-US"/>
              </w:rPr>
              <w:t xml:space="preserve"> of</w:t>
            </w:r>
            <w:r w:rsidRPr="00FF173C">
              <w:rPr>
                <w:rFonts w:cs="Times New Roman"/>
                <w:sz w:val="30"/>
                <w:szCs w:val="30"/>
                <w:lang w:val="en-US"/>
              </w:rPr>
              <w:t xml:space="preserve"> healthy children.</w:t>
            </w:r>
          </w:p>
        </w:tc>
      </w:tr>
      <w:tr w:rsidR="00FF173C" w:rsidRPr="004D7E54" w:rsidTr="008363A1">
        <w:tc>
          <w:tcPr>
            <w:tcW w:w="2518" w:type="dxa"/>
          </w:tcPr>
          <w:p w:rsidR="00EC182B" w:rsidRPr="004D32F0" w:rsidRDefault="00EC182B" w:rsidP="008363A1">
            <w:pPr>
              <w:ind w:firstLine="0"/>
              <w:rPr>
                <w:b/>
                <w:sz w:val="30"/>
                <w:szCs w:val="30"/>
                <w:lang w:val="en-US"/>
              </w:rPr>
            </w:pPr>
            <w:r w:rsidRPr="004D32F0">
              <w:rPr>
                <w:b/>
                <w:sz w:val="30"/>
                <w:szCs w:val="30"/>
                <w:lang w:val="en-US"/>
              </w:rPr>
              <w:t>Aim</w:t>
            </w:r>
          </w:p>
        </w:tc>
        <w:tc>
          <w:tcPr>
            <w:tcW w:w="7053" w:type="dxa"/>
          </w:tcPr>
          <w:p w:rsidR="00D91525" w:rsidRPr="00FF173C" w:rsidRDefault="00460E2B" w:rsidP="00D91525">
            <w:pPr>
              <w:pStyle w:val="a5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ind w:left="0"/>
              <w:rPr>
                <w:sz w:val="30"/>
                <w:szCs w:val="30"/>
                <w:lang w:val="en-US"/>
              </w:rPr>
            </w:pPr>
            <w:r w:rsidRPr="00FF173C">
              <w:rPr>
                <w:sz w:val="30"/>
                <w:szCs w:val="30"/>
                <w:lang w:val="en-US"/>
              </w:rPr>
              <w:t xml:space="preserve">Providing assistance to children with disabilities both in </w:t>
            </w:r>
            <w:r w:rsidR="00D91525" w:rsidRPr="00FF173C">
              <w:rPr>
                <w:sz w:val="30"/>
                <w:szCs w:val="30"/>
                <w:lang w:val="en-US"/>
              </w:rPr>
              <w:t xml:space="preserve">a </w:t>
            </w:r>
            <w:r w:rsidRPr="00FF173C">
              <w:rPr>
                <w:sz w:val="30"/>
                <w:szCs w:val="30"/>
                <w:lang w:val="en-US"/>
              </w:rPr>
              <w:t xml:space="preserve">person and </w:t>
            </w:r>
            <w:r w:rsidR="00D91525" w:rsidRPr="00FF173C">
              <w:rPr>
                <w:sz w:val="30"/>
                <w:szCs w:val="30"/>
                <w:lang w:val="en-US"/>
              </w:rPr>
              <w:t>distant way</w:t>
            </w:r>
            <w:r w:rsidRPr="00FF173C">
              <w:rPr>
                <w:sz w:val="30"/>
                <w:szCs w:val="30"/>
                <w:lang w:val="en-US"/>
              </w:rPr>
              <w:t xml:space="preserve"> to master the educational program; </w:t>
            </w:r>
          </w:p>
          <w:p w:rsidR="00EC182B" w:rsidRPr="00FF173C" w:rsidRDefault="00460E2B" w:rsidP="00B03DFC">
            <w:pPr>
              <w:pStyle w:val="a5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ind w:left="0"/>
              <w:rPr>
                <w:sz w:val="30"/>
                <w:szCs w:val="30"/>
                <w:lang w:val="en-US"/>
              </w:rPr>
            </w:pPr>
            <w:r w:rsidRPr="00FF173C">
              <w:rPr>
                <w:sz w:val="30"/>
                <w:szCs w:val="30"/>
                <w:lang w:val="en-US"/>
              </w:rPr>
              <w:t xml:space="preserve">creation of a </w:t>
            </w:r>
            <w:r w:rsidR="008C29F3" w:rsidRPr="00FF173C">
              <w:rPr>
                <w:sz w:val="30"/>
                <w:szCs w:val="30"/>
                <w:lang w:val="en-US"/>
              </w:rPr>
              <w:t xml:space="preserve">untied </w:t>
            </w:r>
            <w:r w:rsidRPr="00FF173C">
              <w:rPr>
                <w:sz w:val="30"/>
                <w:szCs w:val="30"/>
                <w:lang w:val="en-US"/>
              </w:rPr>
              <w:t>psychologically comfortable educational environment for children with dif</w:t>
            </w:r>
            <w:r w:rsidR="008C29F3" w:rsidRPr="00FF173C">
              <w:rPr>
                <w:sz w:val="30"/>
                <w:szCs w:val="30"/>
                <w:lang w:val="en-US"/>
              </w:rPr>
              <w:t xml:space="preserve">ferent starting opportunities; </w:t>
            </w:r>
            <w:r w:rsidRPr="00FF173C">
              <w:rPr>
                <w:sz w:val="30"/>
                <w:szCs w:val="30"/>
                <w:lang w:val="en-US"/>
              </w:rPr>
              <w:t xml:space="preserve"> development of a system of effective psychological and pedagogical support of inclusive education through the interaction of diagnostic and consultative, correctional and developmental, therapeutic and preventive,</w:t>
            </w:r>
            <w:r w:rsidR="008C29F3" w:rsidRPr="00FF173C">
              <w:rPr>
                <w:sz w:val="30"/>
                <w:szCs w:val="30"/>
                <w:lang w:val="en-US"/>
              </w:rPr>
              <w:t xml:space="preserve"> social and labor activities; </w:t>
            </w:r>
            <w:r w:rsidRPr="00FF173C">
              <w:rPr>
                <w:sz w:val="30"/>
                <w:szCs w:val="30"/>
                <w:lang w:val="en-US"/>
              </w:rPr>
              <w:t>improving the education of</w:t>
            </w:r>
            <w:r w:rsidR="008C29F3" w:rsidRPr="00FF173C">
              <w:rPr>
                <w:sz w:val="30"/>
                <w:szCs w:val="30"/>
                <w:lang w:val="en-US"/>
              </w:rPr>
              <w:t xml:space="preserve"> parents (legal representatives); ensuring the diagnosing</w:t>
            </w:r>
            <w:r w:rsidRPr="00FF173C">
              <w:rPr>
                <w:sz w:val="30"/>
                <w:szCs w:val="30"/>
                <w:lang w:val="en-US"/>
              </w:rPr>
              <w:t xml:space="preserve"> of the effectiveness of the processes of correction, adaptation and socialization of </w:t>
            </w:r>
            <w:r w:rsidR="008C29F3" w:rsidRPr="00FF173C">
              <w:rPr>
                <w:sz w:val="30"/>
                <w:szCs w:val="30"/>
                <w:lang w:val="en-US"/>
              </w:rPr>
              <w:t xml:space="preserve">the </w:t>
            </w:r>
            <w:r w:rsidRPr="00FF173C">
              <w:rPr>
                <w:sz w:val="30"/>
                <w:szCs w:val="30"/>
                <w:lang w:val="en-US"/>
              </w:rPr>
              <w:t xml:space="preserve">children in the educational space </w:t>
            </w:r>
            <w:r w:rsidRPr="00FF173C">
              <w:rPr>
                <w:sz w:val="30"/>
                <w:szCs w:val="30"/>
                <w:lang w:val="en-US"/>
              </w:rPr>
              <w:lastRenderedPageBreak/>
              <w:t>of school.</w:t>
            </w:r>
            <w:r w:rsidR="00D91525" w:rsidRPr="00FF173C">
              <w:rPr>
                <w:bCs/>
                <w:sz w:val="30"/>
                <w:szCs w:val="30"/>
                <w:lang w:val="en-US"/>
              </w:rPr>
              <w:t xml:space="preserve"> </w:t>
            </w:r>
          </w:p>
        </w:tc>
      </w:tr>
      <w:tr w:rsidR="00FF173C" w:rsidRPr="004D7E54" w:rsidTr="008363A1">
        <w:tc>
          <w:tcPr>
            <w:tcW w:w="2518" w:type="dxa"/>
          </w:tcPr>
          <w:p w:rsidR="00B03DFC" w:rsidRPr="004D32F0" w:rsidRDefault="00B03DFC" w:rsidP="008363A1">
            <w:pPr>
              <w:ind w:firstLine="0"/>
              <w:rPr>
                <w:b/>
                <w:sz w:val="30"/>
                <w:szCs w:val="30"/>
                <w:lang w:val="en-US"/>
              </w:rPr>
            </w:pPr>
            <w:r w:rsidRPr="004D32F0">
              <w:rPr>
                <w:b/>
                <w:sz w:val="30"/>
                <w:szCs w:val="30"/>
                <w:lang w:val="en-US"/>
              </w:rPr>
              <w:lastRenderedPageBreak/>
              <w:t>Events</w:t>
            </w:r>
          </w:p>
        </w:tc>
        <w:tc>
          <w:tcPr>
            <w:tcW w:w="7053" w:type="dxa"/>
          </w:tcPr>
          <w:p w:rsidR="004D7E54" w:rsidRPr="004D7E54" w:rsidRDefault="004D7E54" w:rsidP="004D7E54">
            <w:pPr>
              <w:pStyle w:val="a5"/>
              <w:shd w:val="clear" w:color="auto" w:fill="FFFFFF"/>
              <w:spacing w:before="0" w:beforeAutospacing="0" w:after="0" w:afterAutospacing="0"/>
              <w:ind w:left="317" w:hanging="283"/>
              <w:rPr>
                <w:sz w:val="30"/>
                <w:szCs w:val="30"/>
                <w:lang w:val="en-US"/>
              </w:rPr>
            </w:pPr>
            <w:r w:rsidRPr="004D7E54">
              <w:rPr>
                <w:sz w:val="30"/>
                <w:szCs w:val="30"/>
                <w:lang w:val="en-US"/>
              </w:rPr>
              <w:t xml:space="preserve">1. </w:t>
            </w:r>
            <w:r w:rsidR="00B03DFC" w:rsidRPr="00FF173C">
              <w:rPr>
                <w:sz w:val="30"/>
                <w:szCs w:val="30"/>
                <w:lang w:val="en-US"/>
              </w:rPr>
              <w:t>Participating in educational courses and projects, sports events;</w:t>
            </w:r>
          </w:p>
          <w:p w:rsidR="004D7E54" w:rsidRPr="004D7E54" w:rsidRDefault="004D7E54" w:rsidP="004D7E54">
            <w:pPr>
              <w:pStyle w:val="a5"/>
              <w:shd w:val="clear" w:color="auto" w:fill="FFFFFF"/>
              <w:spacing w:before="0" w:beforeAutospacing="0" w:after="0" w:afterAutospacing="0"/>
              <w:ind w:left="317" w:hanging="283"/>
              <w:rPr>
                <w:sz w:val="30"/>
                <w:szCs w:val="30"/>
                <w:lang w:val="en-US"/>
              </w:rPr>
            </w:pPr>
            <w:r w:rsidRPr="004D7E54">
              <w:rPr>
                <w:sz w:val="30"/>
                <w:szCs w:val="30"/>
                <w:lang w:val="en-US"/>
              </w:rPr>
              <w:t xml:space="preserve">2. </w:t>
            </w:r>
            <w:r w:rsidR="00B03DFC" w:rsidRPr="00FF173C">
              <w:rPr>
                <w:sz w:val="30"/>
                <w:szCs w:val="30"/>
                <w:lang w:val="en-US"/>
              </w:rPr>
              <w:t>The possibility of distance learning;</w:t>
            </w:r>
          </w:p>
          <w:p w:rsidR="004D7E54" w:rsidRPr="00611B2E" w:rsidRDefault="004D7E54" w:rsidP="004D7E54">
            <w:pPr>
              <w:pStyle w:val="a5"/>
              <w:shd w:val="clear" w:color="auto" w:fill="FFFFFF"/>
              <w:spacing w:before="0" w:beforeAutospacing="0" w:after="0" w:afterAutospacing="0"/>
              <w:ind w:left="317" w:hanging="283"/>
              <w:rPr>
                <w:sz w:val="30"/>
                <w:szCs w:val="30"/>
                <w:lang w:val="en-US"/>
              </w:rPr>
            </w:pPr>
            <w:r w:rsidRPr="004D7E54">
              <w:rPr>
                <w:sz w:val="30"/>
                <w:szCs w:val="30"/>
                <w:lang w:val="en-US"/>
              </w:rPr>
              <w:t xml:space="preserve">3. </w:t>
            </w:r>
            <w:r w:rsidR="00B03DFC" w:rsidRPr="00FF173C">
              <w:rPr>
                <w:sz w:val="30"/>
                <w:szCs w:val="30"/>
                <w:lang w:val="en-US"/>
              </w:rPr>
              <w:t>Creating of IT-labs;</w:t>
            </w:r>
          </w:p>
          <w:p w:rsidR="00611B2E" w:rsidRPr="00611B2E" w:rsidRDefault="004D7E54" w:rsidP="00611B2E">
            <w:pPr>
              <w:pStyle w:val="a5"/>
              <w:shd w:val="clear" w:color="auto" w:fill="FFFFFF"/>
              <w:spacing w:before="0" w:beforeAutospacing="0" w:after="0" w:afterAutospacing="0"/>
              <w:ind w:left="317" w:hanging="283"/>
              <w:rPr>
                <w:sz w:val="30"/>
                <w:szCs w:val="30"/>
                <w:lang w:val="en-US"/>
              </w:rPr>
            </w:pPr>
            <w:r w:rsidRPr="004D7E54">
              <w:rPr>
                <w:sz w:val="30"/>
                <w:szCs w:val="30"/>
                <w:lang w:val="en-US"/>
              </w:rPr>
              <w:t xml:space="preserve">4. </w:t>
            </w:r>
            <w:r w:rsidR="00B03DFC" w:rsidRPr="00FF173C">
              <w:rPr>
                <w:sz w:val="30"/>
                <w:szCs w:val="30"/>
                <w:lang w:val="en-US"/>
              </w:rPr>
              <w:t>Purchasing of mix borders, computers, projectors, interactive white boards,</w:t>
            </w:r>
            <w:r w:rsidR="003858D2" w:rsidRPr="00FF173C">
              <w:rPr>
                <w:sz w:val="30"/>
                <w:szCs w:val="30"/>
                <w:lang w:val="en-US"/>
              </w:rPr>
              <w:t xml:space="preserve"> graphic tablets, printers, developing games;</w:t>
            </w:r>
          </w:p>
          <w:p w:rsidR="00611B2E" w:rsidRPr="00611B2E" w:rsidRDefault="00611B2E" w:rsidP="00611B2E">
            <w:pPr>
              <w:pStyle w:val="a5"/>
              <w:shd w:val="clear" w:color="auto" w:fill="FFFFFF"/>
              <w:spacing w:before="0" w:beforeAutospacing="0" w:after="0" w:afterAutospacing="0"/>
              <w:ind w:left="317" w:hanging="283"/>
              <w:rPr>
                <w:sz w:val="30"/>
                <w:szCs w:val="30"/>
                <w:lang w:val="en-US"/>
              </w:rPr>
            </w:pPr>
            <w:r w:rsidRPr="00611B2E">
              <w:rPr>
                <w:sz w:val="30"/>
                <w:szCs w:val="30"/>
                <w:lang w:val="en-US"/>
              </w:rPr>
              <w:t xml:space="preserve">5. </w:t>
            </w:r>
            <w:r w:rsidR="003858D2" w:rsidRPr="00FF173C">
              <w:rPr>
                <w:sz w:val="30"/>
                <w:szCs w:val="30"/>
                <w:lang w:val="en-US"/>
              </w:rPr>
              <w:t>Arranging of sports and playgrounds;</w:t>
            </w:r>
          </w:p>
          <w:p w:rsidR="00B03DFC" w:rsidRPr="004D32F0" w:rsidRDefault="00611B2E" w:rsidP="00611B2E">
            <w:pPr>
              <w:pStyle w:val="a5"/>
              <w:shd w:val="clear" w:color="auto" w:fill="FFFFFF"/>
              <w:spacing w:before="0" w:beforeAutospacing="0" w:after="0" w:afterAutospacing="0"/>
              <w:ind w:left="317" w:hanging="283"/>
              <w:rPr>
                <w:sz w:val="30"/>
                <w:szCs w:val="30"/>
                <w:lang w:val="en-US"/>
              </w:rPr>
            </w:pPr>
            <w:r w:rsidRPr="00611B2E">
              <w:rPr>
                <w:sz w:val="30"/>
                <w:szCs w:val="30"/>
                <w:lang w:val="en-US"/>
              </w:rPr>
              <w:t xml:space="preserve">6. </w:t>
            </w:r>
            <w:r w:rsidR="003858D2" w:rsidRPr="00FF173C">
              <w:rPr>
                <w:sz w:val="30"/>
                <w:szCs w:val="30"/>
                <w:lang w:val="en-US"/>
              </w:rPr>
              <w:t>Repairing of school lobby, corridors, changing of door and window frames.</w:t>
            </w:r>
          </w:p>
        </w:tc>
      </w:tr>
      <w:tr w:rsidR="00FF173C" w:rsidRPr="00611B2E" w:rsidTr="008363A1">
        <w:tc>
          <w:tcPr>
            <w:tcW w:w="2518" w:type="dxa"/>
          </w:tcPr>
          <w:p w:rsidR="0080514A" w:rsidRPr="004D32F0" w:rsidRDefault="0080514A" w:rsidP="008363A1">
            <w:pPr>
              <w:ind w:firstLine="0"/>
              <w:rPr>
                <w:b/>
                <w:sz w:val="30"/>
                <w:szCs w:val="30"/>
                <w:lang w:val="en-US"/>
              </w:rPr>
            </w:pPr>
            <w:r w:rsidRPr="004D32F0">
              <w:rPr>
                <w:b/>
                <w:sz w:val="30"/>
                <w:szCs w:val="30"/>
                <w:lang w:val="en-US"/>
              </w:rPr>
              <w:t xml:space="preserve">Realization period </w:t>
            </w:r>
          </w:p>
        </w:tc>
        <w:tc>
          <w:tcPr>
            <w:tcW w:w="7053" w:type="dxa"/>
          </w:tcPr>
          <w:p w:rsidR="0080514A" w:rsidRPr="00FF173C" w:rsidRDefault="0080514A" w:rsidP="003858D2">
            <w:pPr>
              <w:ind w:firstLine="0"/>
              <w:rPr>
                <w:rFonts w:cs="Times New Roman"/>
                <w:sz w:val="30"/>
                <w:szCs w:val="30"/>
                <w:lang w:val="en-US"/>
              </w:rPr>
            </w:pPr>
            <w:r w:rsidRPr="00FF173C">
              <w:rPr>
                <w:rFonts w:cs="Times New Roman"/>
                <w:sz w:val="30"/>
                <w:szCs w:val="30"/>
                <w:lang w:val="en-US"/>
              </w:rPr>
              <w:t>2 years</w:t>
            </w:r>
          </w:p>
        </w:tc>
      </w:tr>
      <w:tr w:rsidR="00FF173C" w:rsidRPr="00611B2E" w:rsidTr="008363A1">
        <w:tc>
          <w:tcPr>
            <w:tcW w:w="2518" w:type="dxa"/>
          </w:tcPr>
          <w:p w:rsidR="0080514A" w:rsidRPr="004D32F0" w:rsidRDefault="0080514A" w:rsidP="008363A1">
            <w:pPr>
              <w:ind w:firstLine="0"/>
              <w:rPr>
                <w:b/>
                <w:sz w:val="30"/>
                <w:szCs w:val="30"/>
                <w:lang w:val="en-US"/>
              </w:rPr>
            </w:pPr>
            <w:r w:rsidRPr="004D32F0">
              <w:rPr>
                <w:b/>
                <w:sz w:val="30"/>
                <w:szCs w:val="30"/>
                <w:lang w:val="en-US"/>
              </w:rPr>
              <w:t>Budget</w:t>
            </w:r>
          </w:p>
        </w:tc>
        <w:tc>
          <w:tcPr>
            <w:tcW w:w="7053" w:type="dxa"/>
          </w:tcPr>
          <w:p w:rsidR="0080514A" w:rsidRPr="00FF173C" w:rsidRDefault="0080514A" w:rsidP="003858D2">
            <w:pPr>
              <w:ind w:firstLine="0"/>
              <w:rPr>
                <w:rFonts w:cs="Times New Roman"/>
                <w:sz w:val="30"/>
                <w:szCs w:val="30"/>
                <w:lang w:val="en-US"/>
              </w:rPr>
            </w:pPr>
            <w:r w:rsidRPr="00FF173C">
              <w:rPr>
                <w:rFonts w:cs="Times New Roman"/>
                <w:sz w:val="30"/>
                <w:szCs w:val="30"/>
                <w:lang w:val="en-US"/>
              </w:rPr>
              <w:t>200 000$</w:t>
            </w:r>
          </w:p>
        </w:tc>
      </w:tr>
      <w:tr w:rsidR="00FF173C" w:rsidRPr="004D7E54" w:rsidTr="008363A1">
        <w:trPr>
          <w:trHeight w:val="1575"/>
        </w:trPr>
        <w:tc>
          <w:tcPr>
            <w:tcW w:w="2518" w:type="dxa"/>
          </w:tcPr>
          <w:p w:rsidR="00EC182B" w:rsidRPr="004D32F0" w:rsidRDefault="00EC182B" w:rsidP="008363A1">
            <w:pPr>
              <w:ind w:firstLine="0"/>
              <w:rPr>
                <w:b/>
                <w:sz w:val="30"/>
                <w:szCs w:val="30"/>
                <w:lang w:val="en-US"/>
              </w:rPr>
            </w:pPr>
            <w:r w:rsidRPr="004D32F0">
              <w:rPr>
                <w:b/>
                <w:sz w:val="30"/>
                <w:szCs w:val="30"/>
                <w:lang w:val="en-US"/>
              </w:rPr>
              <w:t>Expected results</w:t>
            </w:r>
          </w:p>
        </w:tc>
        <w:tc>
          <w:tcPr>
            <w:tcW w:w="7053" w:type="dxa"/>
          </w:tcPr>
          <w:p w:rsidR="00460E2B" w:rsidRPr="00FF173C" w:rsidRDefault="00460E2B" w:rsidP="00460E2B">
            <w:pPr>
              <w:pStyle w:val="a4"/>
              <w:ind w:left="34" w:firstLine="0"/>
              <w:rPr>
                <w:sz w:val="30"/>
                <w:szCs w:val="30"/>
                <w:lang w:val="en-US"/>
              </w:rPr>
            </w:pPr>
            <w:r w:rsidRPr="00FF173C">
              <w:rPr>
                <w:sz w:val="30"/>
                <w:szCs w:val="30"/>
                <w:lang w:val="en-US"/>
              </w:rPr>
              <w:t xml:space="preserve">This project of inclusive education will </w:t>
            </w:r>
            <w:r w:rsidR="0080514A" w:rsidRPr="00FF173C">
              <w:rPr>
                <w:sz w:val="30"/>
                <w:szCs w:val="30"/>
                <w:lang w:val="en-US"/>
              </w:rPr>
              <w:t>promote</w:t>
            </w:r>
            <w:r w:rsidRPr="00FF173C">
              <w:rPr>
                <w:sz w:val="30"/>
                <w:szCs w:val="30"/>
                <w:lang w:val="en-US"/>
              </w:rPr>
              <w:t>:</w:t>
            </w:r>
          </w:p>
          <w:p w:rsidR="00460E2B" w:rsidRPr="00FF173C" w:rsidRDefault="0080514A" w:rsidP="00460E2B">
            <w:pPr>
              <w:pStyle w:val="a4"/>
              <w:ind w:left="34" w:firstLine="0"/>
              <w:rPr>
                <w:sz w:val="30"/>
                <w:szCs w:val="30"/>
                <w:lang w:val="en-US"/>
              </w:rPr>
            </w:pPr>
            <w:r w:rsidRPr="00FF173C">
              <w:rPr>
                <w:sz w:val="30"/>
                <w:szCs w:val="30"/>
                <w:lang w:val="en-US"/>
              </w:rPr>
              <w:t>•  humanization of</w:t>
            </w:r>
            <w:r w:rsidR="00460E2B" w:rsidRPr="00FF173C">
              <w:rPr>
                <w:sz w:val="30"/>
                <w:szCs w:val="30"/>
                <w:lang w:val="en-US"/>
              </w:rPr>
              <w:t xml:space="preserve"> society by including and accepting</w:t>
            </w:r>
            <w:r w:rsidRPr="00FF173C">
              <w:rPr>
                <w:sz w:val="30"/>
                <w:szCs w:val="30"/>
                <w:lang w:val="en-US"/>
              </w:rPr>
              <w:t xml:space="preserve"> children with disabilities as equal citizens</w:t>
            </w:r>
            <w:r w:rsidR="00460E2B" w:rsidRPr="00FF173C">
              <w:rPr>
                <w:sz w:val="30"/>
                <w:szCs w:val="30"/>
                <w:lang w:val="en-US"/>
              </w:rPr>
              <w:t xml:space="preserve"> at all levels of social interaction;</w:t>
            </w:r>
          </w:p>
          <w:p w:rsidR="00460E2B" w:rsidRPr="00FF173C" w:rsidRDefault="0080514A" w:rsidP="00460E2B">
            <w:pPr>
              <w:pStyle w:val="a4"/>
              <w:ind w:left="34" w:firstLine="0"/>
              <w:rPr>
                <w:sz w:val="30"/>
                <w:szCs w:val="30"/>
                <w:lang w:val="en-US"/>
              </w:rPr>
            </w:pPr>
            <w:r w:rsidRPr="00FF173C">
              <w:rPr>
                <w:sz w:val="30"/>
                <w:szCs w:val="30"/>
                <w:lang w:val="en-US"/>
              </w:rPr>
              <w:t xml:space="preserve">• </w:t>
            </w:r>
            <w:r w:rsidR="00460E2B" w:rsidRPr="00FF173C">
              <w:rPr>
                <w:sz w:val="30"/>
                <w:szCs w:val="30"/>
                <w:lang w:val="en-US"/>
              </w:rPr>
              <w:t xml:space="preserve">ensuring the right of </w:t>
            </w:r>
            <w:r w:rsidRPr="00FF173C">
              <w:rPr>
                <w:sz w:val="30"/>
                <w:szCs w:val="30"/>
                <w:lang w:val="en-US"/>
              </w:rPr>
              <w:t xml:space="preserve">these </w:t>
            </w:r>
            <w:r w:rsidR="00460E2B" w:rsidRPr="00FF173C">
              <w:rPr>
                <w:sz w:val="30"/>
                <w:szCs w:val="30"/>
                <w:lang w:val="en-US"/>
              </w:rPr>
              <w:t xml:space="preserve">children </w:t>
            </w:r>
            <w:r w:rsidRPr="00FF173C">
              <w:rPr>
                <w:sz w:val="30"/>
                <w:szCs w:val="30"/>
                <w:lang w:val="en-US"/>
              </w:rPr>
              <w:t>on</w:t>
            </w:r>
            <w:r w:rsidR="00460E2B" w:rsidRPr="00FF173C">
              <w:rPr>
                <w:sz w:val="30"/>
                <w:szCs w:val="30"/>
                <w:lang w:val="en-US"/>
              </w:rPr>
              <w:t xml:space="preserve"> eq</w:t>
            </w:r>
            <w:r w:rsidRPr="00FF173C">
              <w:rPr>
                <w:sz w:val="30"/>
                <w:szCs w:val="30"/>
                <w:lang w:val="en-US"/>
              </w:rPr>
              <w:t xml:space="preserve">ual access to quality education </w:t>
            </w:r>
            <w:r w:rsidR="00460E2B" w:rsidRPr="00FF173C">
              <w:rPr>
                <w:sz w:val="30"/>
                <w:szCs w:val="30"/>
                <w:lang w:val="en-US"/>
              </w:rPr>
              <w:t xml:space="preserve"> regardless of their state of health or their place of residence;</w:t>
            </w:r>
          </w:p>
          <w:p w:rsidR="00460E2B" w:rsidRPr="00FF173C" w:rsidRDefault="0080514A" w:rsidP="00460E2B">
            <w:pPr>
              <w:pStyle w:val="a4"/>
              <w:ind w:left="34" w:firstLine="0"/>
              <w:rPr>
                <w:sz w:val="30"/>
                <w:szCs w:val="30"/>
                <w:lang w:val="en-US"/>
              </w:rPr>
            </w:pPr>
            <w:r w:rsidRPr="00FF173C">
              <w:rPr>
                <w:sz w:val="30"/>
                <w:szCs w:val="30"/>
                <w:lang w:val="en-US"/>
              </w:rPr>
              <w:t>• improving</w:t>
            </w:r>
            <w:r w:rsidR="00460E2B" w:rsidRPr="00FF173C">
              <w:rPr>
                <w:sz w:val="30"/>
                <w:szCs w:val="30"/>
                <w:lang w:val="en-US"/>
              </w:rPr>
              <w:t xml:space="preserve"> of the educational process by taking into account modern </w:t>
            </w:r>
            <w:r w:rsidRPr="00FF173C">
              <w:rPr>
                <w:sz w:val="30"/>
                <w:szCs w:val="30"/>
                <w:lang w:val="en-US"/>
              </w:rPr>
              <w:t xml:space="preserve">scientific and practical </w:t>
            </w:r>
            <w:r w:rsidR="00460E2B" w:rsidRPr="00FF173C">
              <w:rPr>
                <w:sz w:val="30"/>
                <w:szCs w:val="30"/>
                <w:lang w:val="en-US"/>
              </w:rPr>
              <w:t>achievements;</w:t>
            </w:r>
          </w:p>
          <w:p w:rsidR="00460E2B" w:rsidRPr="00FF173C" w:rsidRDefault="00460E2B" w:rsidP="00460E2B">
            <w:pPr>
              <w:pStyle w:val="a4"/>
              <w:ind w:left="34" w:firstLine="0"/>
              <w:rPr>
                <w:sz w:val="30"/>
                <w:szCs w:val="30"/>
                <w:lang w:val="en-US"/>
              </w:rPr>
            </w:pPr>
            <w:r w:rsidRPr="00FF173C">
              <w:rPr>
                <w:sz w:val="30"/>
                <w:szCs w:val="30"/>
                <w:lang w:val="en-US"/>
              </w:rPr>
              <w:t xml:space="preserve">• ensuring the maximum development of the potential of </w:t>
            </w:r>
            <w:r w:rsidR="0080514A" w:rsidRPr="00FF173C">
              <w:rPr>
                <w:sz w:val="30"/>
                <w:szCs w:val="30"/>
                <w:lang w:val="en-US"/>
              </w:rPr>
              <w:t xml:space="preserve">the </w:t>
            </w:r>
            <w:r w:rsidRPr="00FF173C">
              <w:rPr>
                <w:sz w:val="30"/>
                <w:szCs w:val="30"/>
                <w:lang w:val="en-US"/>
              </w:rPr>
              <w:t>children with disabilities at different age stages;</w:t>
            </w:r>
          </w:p>
          <w:p w:rsidR="00460E2B" w:rsidRPr="00FF173C" w:rsidRDefault="0080514A" w:rsidP="00460E2B">
            <w:pPr>
              <w:pStyle w:val="a4"/>
              <w:ind w:left="34" w:firstLine="0"/>
              <w:rPr>
                <w:sz w:val="30"/>
                <w:szCs w:val="30"/>
                <w:lang w:val="en-US"/>
              </w:rPr>
            </w:pPr>
            <w:r w:rsidRPr="00FF173C">
              <w:rPr>
                <w:sz w:val="30"/>
                <w:szCs w:val="30"/>
                <w:lang w:val="en-US"/>
              </w:rPr>
              <w:t xml:space="preserve">• </w:t>
            </w:r>
            <w:r w:rsidR="00460E2B" w:rsidRPr="00FF173C">
              <w:rPr>
                <w:sz w:val="30"/>
                <w:szCs w:val="30"/>
                <w:lang w:val="en-US"/>
              </w:rPr>
              <w:t>develop</w:t>
            </w:r>
            <w:r w:rsidRPr="00FF173C">
              <w:rPr>
                <w:sz w:val="30"/>
                <w:szCs w:val="30"/>
                <w:lang w:val="en-US"/>
              </w:rPr>
              <w:t xml:space="preserve">ing of the system of psychological, </w:t>
            </w:r>
            <w:r w:rsidR="00460E2B" w:rsidRPr="00FF173C">
              <w:rPr>
                <w:sz w:val="30"/>
                <w:szCs w:val="30"/>
                <w:lang w:val="en-US"/>
              </w:rPr>
              <w:t xml:space="preserve">pedagogical, medical and social support of all </w:t>
            </w:r>
            <w:r w:rsidRPr="00FF173C">
              <w:rPr>
                <w:sz w:val="30"/>
                <w:szCs w:val="30"/>
                <w:lang w:val="en-US"/>
              </w:rPr>
              <w:t xml:space="preserve">the </w:t>
            </w:r>
            <w:r w:rsidR="00460E2B" w:rsidRPr="00FF173C">
              <w:rPr>
                <w:sz w:val="30"/>
                <w:szCs w:val="30"/>
                <w:lang w:val="en-US"/>
              </w:rPr>
              <w:t>participants in the process of inclusive education;</w:t>
            </w:r>
          </w:p>
          <w:p w:rsidR="00EC182B" w:rsidRPr="00611B2E" w:rsidRDefault="0080514A" w:rsidP="00D642EC">
            <w:pPr>
              <w:pStyle w:val="a4"/>
              <w:ind w:left="34" w:firstLine="0"/>
              <w:rPr>
                <w:sz w:val="30"/>
                <w:szCs w:val="30"/>
                <w:lang w:val="en-US"/>
              </w:rPr>
            </w:pPr>
            <w:r w:rsidRPr="00FF173C">
              <w:rPr>
                <w:sz w:val="30"/>
                <w:szCs w:val="30"/>
                <w:lang w:val="en-US"/>
              </w:rPr>
              <w:t xml:space="preserve">• </w:t>
            </w:r>
            <w:r w:rsidR="00460E2B" w:rsidRPr="00FF173C">
              <w:rPr>
                <w:sz w:val="30"/>
                <w:szCs w:val="30"/>
                <w:lang w:val="en-US"/>
              </w:rPr>
              <w:t xml:space="preserve">ensuring the </w:t>
            </w:r>
            <w:r w:rsidR="00D642EC" w:rsidRPr="00FF173C">
              <w:rPr>
                <w:sz w:val="30"/>
                <w:szCs w:val="30"/>
                <w:lang w:val="en-US"/>
              </w:rPr>
              <w:t>convenient</w:t>
            </w:r>
            <w:r w:rsidR="00460E2B" w:rsidRPr="00FF173C">
              <w:rPr>
                <w:sz w:val="30"/>
                <w:szCs w:val="30"/>
                <w:lang w:val="en-US"/>
              </w:rPr>
              <w:t xml:space="preserve"> access </w:t>
            </w:r>
            <w:r w:rsidR="00D642EC" w:rsidRPr="00FF173C">
              <w:rPr>
                <w:sz w:val="30"/>
                <w:szCs w:val="30"/>
                <w:lang w:val="en-US"/>
              </w:rPr>
              <w:t>to the school according to</w:t>
            </w:r>
            <w:r w:rsidR="00460E2B" w:rsidRPr="00FF173C">
              <w:rPr>
                <w:sz w:val="30"/>
                <w:szCs w:val="30"/>
                <w:lang w:val="en-US"/>
              </w:rPr>
              <w:t xml:space="preserve"> the needs of </w:t>
            </w:r>
            <w:r w:rsidR="00D642EC" w:rsidRPr="00FF173C">
              <w:rPr>
                <w:sz w:val="30"/>
                <w:szCs w:val="30"/>
                <w:lang w:val="en-US"/>
              </w:rPr>
              <w:t xml:space="preserve">the </w:t>
            </w:r>
            <w:r w:rsidR="00611B2E">
              <w:rPr>
                <w:sz w:val="30"/>
                <w:szCs w:val="30"/>
                <w:lang w:val="en-US"/>
              </w:rPr>
              <w:t>children with disabilities</w:t>
            </w:r>
            <w:r w:rsidR="00611B2E" w:rsidRPr="00611B2E">
              <w:rPr>
                <w:sz w:val="30"/>
                <w:szCs w:val="30"/>
                <w:lang w:val="en-US"/>
              </w:rPr>
              <w:t>.</w:t>
            </w:r>
            <w:bookmarkStart w:id="0" w:name="_GoBack"/>
            <w:bookmarkEnd w:id="0"/>
          </w:p>
        </w:tc>
      </w:tr>
    </w:tbl>
    <w:p w:rsidR="00EC182B" w:rsidRPr="00A54427" w:rsidRDefault="00EC182B" w:rsidP="00EC182B">
      <w:pPr>
        <w:ind w:firstLine="0"/>
        <w:rPr>
          <w:b/>
          <w:sz w:val="32"/>
          <w:lang w:val="en-US"/>
        </w:rPr>
      </w:pPr>
    </w:p>
    <w:p w:rsidR="00EC182B" w:rsidRPr="00092402" w:rsidRDefault="00EC182B" w:rsidP="00EC182B">
      <w:pPr>
        <w:ind w:firstLine="0"/>
        <w:rPr>
          <w:b/>
          <w:szCs w:val="28"/>
          <w:lang w:val="en-US"/>
        </w:rPr>
      </w:pPr>
      <w:r w:rsidRPr="00092402">
        <w:rPr>
          <w:b/>
          <w:szCs w:val="28"/>
          <w:lang w:val="en-US"/>
        </w:rPr>
        <w:t>Contact Information:</w:t>
      </w:r>
    </w:p>
    <w:p w:rsidR="00EC182B" w:rsidRPr="007A4FBA" w:rsidRDefault="00EC182B" w:rsidP="00EC182B">
      <w:pPr>
        <w:ind w:firstLine="0"/>
        <w:rPr>
          <w:lang w:val="en-US"/>
        </w:rPr>
      </w:pPr>
      <w:r>
        <w:rPr>
          <w:lang w:val="en-US"/>
        </w:rPr>
        <w:t>State</w:t>
      </w:r>
      <w:r w:rsidRPr="00522242">
        <w:rPr>
          <w:lang w:val="en-US"/>
        </w:rPr>
        <w:t xml:space="preserve"> </w:t>
      </w:r>
      <w:r>
        <w:rPr>
          <w:lang w:val="en-US"/>
        </w:rPr>
        <w:t>Educational</w:t>
      </w:r>
      <w:r w:rsidRPr="00522242">
        <w:rPr>
          <w:lang w:val="en-US"/>
        </w:rPr>
        <w:t xml:space="preserve"> </w:t>
      </w:r>
      <w:r>
        <w:rPr>
          <w:lang w:val="en-US"/>
        </w:rPr>
        <w:t xml:space="preserve">Establishment </w:t>
      </w:r>
      <w:r w:rsidRPr="00222179">
        <w:rPr>
          <w:lang w:val="en-US"/>
        </w:rPr>
        <w:t>«</w:t>
      </w:r>
      <w:proofErr w:type="spellStart"/>
      <w:r w:rsidR="004D4E7E">
        <w:rPr>
          <w:rFonts w:cs="Times New Roman"/>
          <w:color w:val="333333"/>
          <w:szCs w:val="28"/>
          <w:lang w:val="en-US"/>
        </w:rPr>
        <w:t>Viley</w:t>
      </w:r>
      <w:r w:rsidR="004D4E7E" w:rsidRPr="00460E2B">
        <w:rPr>
          <w:rFonts w:cs="Times New Roman"/>
          <w:color w:val="333333"/>
          <w:szCs w:val="28"/>
          <w:lang w:val="en-US"/>
        </w:rPr>
        <w:t>ka</w:t>
      </w:r>
      <w:proofErr w:type="spellEnd"/>
      <w:r w:rsidR="004D4E7E" w:rsidRPr="00460E2B">
        <w:rPr>
          <w:rFonts w:cs="Times New Roman"/>
          <w:color w:val="333333"/>
          <w:szCs w:val="28"/>
          <w:lang w:val="en-US"/>
        </w:rPr>
        <w:t xml:space="preserve"> </w:t>
      </w:r>
      <w:r w:rsidR="004D4E7E">
        <w:rPr>
          <w:rFonts w:cs="Times New Roman"/>
          <w:color w:val="333333"/>
          <w:szCs w:val="28"/>
          <w:lang w:val="en-US"/>
        </w:rPr>
        <w:t>Secondary S</w:t>
      </w:r>
      <w:r w:rsidR="00B500CA" w:rsidRPr="00460E2B">
        <w:rPr>
          <w:rFonts w:cs="Times New Roman"/>
          <w:color w:val="333333"/>
          <w:szCs w:val="28"/>
          <w:lang w:val="en-US"/>
        </w:rPr>
        <w:t>chool</w:t>
      </w:r>
      <w:r w:rsidR="004D4E7E">
        <w:rPr>
          <w:rFonts w:cs="Times New Roman"/>
          <w:color w:val="333333"/>
          <w:szCs w:val="28"/>
          <w:lang w:val="en-US"/>
        </w:rPr>
        <w:t xml:space="preserve"> №1</w:t>
      </w:r>
      <w:r w:rsidRPr="00222179">
        <w:rPr>
          <w:lang w:val="en-US"/>
        </w:rPr>
        <w:t>»</w:t>
      </w:r>
    </w:p>
    <w:p w:rsidR="00EC182B" w:rsidRDefault="007A4FBA" w:rsidP="00EC182B">
      <w:pPr>
        <w:ind w:firstLine="0"/>
        <w:rPr>
          <w:szCs w:val="28"/>
          <w:lang w:val="en-US"/>
        </w:rPr>
      </w:pPr>
      <w:r w:rsidRPr="00A00728">
        <w:rPr>
          <w:szCs w:val="28"/>
          <w:lang w:val="en-US"/>
        </w:rPr>
        <w:t>74</w:t>
      </w:r>
      <w:proofErr w:type="gramStart"/>
      <w:r>
        <w:rPr>
          <w:szCs w:val="28"/>
          <w:lang w:val="en-US"/>
        </w:rPr>
        <w:t>,Vodopianov</w:t>
      </w:r>
      <w:proofErr w:type="gramEnd"/>
      <w:r>
        <w:rPr>
          <w:szCs w:val="28"/>
          <w:lang w:val="en-US"/>
        </w:rPr>
        <w:t xml:space="preserve"> Street,</w:t>
      </w:r>
      <w:r w:rsidRPr="00A54427">
        <w:rPr>
          <w:szCs w:val="28"/>
          <w:lang w:val="en-US"/>
        </w:rPr>
        <w:t xml:space="preserve"> </w:t>
      </w:r>
      <w:proofErr w:type="spellStart"/>
      <w:r w:rsidRPr="00A54427">
        <w:rPr>
          <w:szCs w:val="28"/>
          <w:lang w:val="en-US"/>
        </w:rPr>
        <w:t>Vileyka</w:t>
      </w:r>
      <w:proofErr w:type="spellEnd"/>
      <w:r w:rsidRPr="00A54427">
        <w:rPr>
          <w:szCs w:val="28"/>
          <w:lang w:val="en-US"/>
        </w:rPr>
        <w:t xml:space="preserve">, </w:t>
      </w:r>
      <w:r>
        <w:rPr>
          <w:szCs w:val="28"/>
          <w:lang w:val="en-US"/>
        </w:rPr>
        <w:t>Minsk Region, 222410</w:t>
      </w:r>
    </w:p>
    <w:p w:rsidR="00B500CA" w:rsidRPr="00B168E4" w:rsidRDefault="00EC182B" w:rsidP="00EC182B">
      <w:pPr>
        <w:ind w:firstLine="0"/>
        <w:rPr>
          <w:b/>
          <w:szCs w:val="28"/>
          <w:lang w:val="en-US"/>
        </w:rPr>
      </w:pPr>
      <w:r w:rsidRPr="00CD008E">
        <w:rPr>
          <w:b/>
          <w:szCs w:val="28"/>
          <w:lang w:val="en-US"/>
        </w:rPr>
        <w:t>Principal:</w:t>
      </w:r>
    </w:p>
    <w:p w:rsidR="00A00728" w:rsidRPr="00B168E4" w:rsidRDefault="00B500CA" w:rsidP="00EC182B">
      <w:pPr>
        <w:ind w:firstLine="0"/>
        <w:rPr>
          <w:b/>
          <w:szCs w:val="28"/>
          <w:lang w:val="en-US"/>
        </w:rPr>
      </w:pPr>
      <w:r w:rsidRPr="00B500CA">
        <w:rPr>
          <w:szCs w:val="28"/>
          <w:lang w:val="en-US"/>
        </w:rPr>
        <w:t xml:space="preserve">Inna </w:t>
      </w:r>
      <w:proofErr w:type="spellStart"/>
      <w:r w:rsidRPr="00B500CA">
        <w:rPr>
          <w:szCs w:val="28"/>
          <w:lang w:val="en-US"/>
        </w:rPr>
        <w:t>Viktorovna</w:t>
      </w:r>
      <w:proofErr w:type="spellEnd"/>
      <w:r w:rsidR="007A4FBA">
        <w:rPr>
          <w:szCs w:val="28"/>
          <w:lang w:val="en-US"/>
        </w:rPr>
        <w:t xml:space="preserve"> </w:t>
      </w:r>
      <w:proofErr w:type="spellStart"/>
      <w:r w:rsidR="007A4FBA" w:rsidRPr="00B500CA">
        <w:rPr>
          <w:szCs w:val="28"/>
          <w:lang w:val="en-US"/>
        </w:rPr>
        <w:t>Kryshkovskaya</w:t>
      </w:r>
      <w:proofErr w:type="spellEnd"/>
    </w:p>
    <w:p w:rsidR="00EC182B" w:rsidRPr="00A00728" w:rsidRDefault="00EC182B" w:rsidP="00EC182B">
      <w:pPr>
        <w:ind w:firstLine="0"/>
        <w:rPr>
          <w:b/>
          <w:szCs w:val="28"/>
          <w:lang w:val="en-US"/>
        </w:rPr>
      </w:pPr>
      <w:r w:rsidRPr="00CD008E">
        <w:rPr>
          <w:szCs w:val="28"/>
          <w:lang w:val="en-US"/>
        </w:rPr>
        <w:t xml:space="preserve">Phone </w:t>
      </w:r>
      <w:r w:rsidRPr="00092402">
        <w:rPr>
          <w:lang w:val="en-US"/>
        </w:rPr>
        <w:t xml:space="preserve">(801771) </w:t>
      </w:r>
      <w:r w:rsidR="00A00728" w:rsidRPr="00A00728">
        <w:rPr>
          <w:lang w:val="en-US"/>
        </w:rPr>
        <w:t>3 94 65</w:t>
      </w:r>
    </w:p>
    <w:p w:rsidR="00EC182B" w:rsidRPr="00B168E4" w:rsidRDefault="00EC182B" w:rsidP="00EC182B">
      <w:pPr>
        <w:ind w:firstLine="0"/>
        <w:rPr>
          <w:b/>
          <w:szCs w:val="28"/>
          <w:lang w:val="en-US"/>
        </w:rPr>
      </w:pPr>
      <w:r w:rsidRPr="00A02E4B">
        <w:rPr>
          <w:b/>
          <w:szCs w:val="28"/>
          <w:lang w:val="en-US"/>
        </w:rPr>
        <w:t>Project supervisor:</w:t>
      </w:r>
    </w:p>
    <w:p w:rsidR="00B500CA" w:rsidRPr="00B500CA" w:rsidRDefault="00B500CA" w:rsidP="00EC182B">
      <w:pPr>
        <w:ind w:firstLine="0"/>
        <w:rPr>
          <w:szCs w:val="28"/>
          <w:lang w:val="en-US"/>
        </w:rPr>
      </w:pPr>
      <w:r w:rsidRPr="00B500CA">
        <w:rPr>
          <w:szCs w:val="28"/>
          <w:lang w:val="en-US"/>
        </w:rPr>
        <w:t xml:space="preserve">Tamara </w:t>
      </w:r>
      <w:proofErr w:type="spellStart"/>
      <w:r w:rsidRPr="00B500CA">
        <w:rPr>
          <w:szCs w:val="28"/>
          <w:lang w:val="en-US"/>
        </w:rPr>
        <w:t>Aleksandrovna</w:t>
      </w:r>
      <w:proofErr w:type="spellEnd"/>
      <w:r w:rsidR="007A4FBA">
        <w:rPr>
          <w:szCs w:val="28"/>
          <w:lang w:val="en-US"/>
        </w:rPr>
        <w:t xml:space="preserve"> </w:t>
      </w:r>
      <w:proofErr w:type="spellStart"/>
      <w:r w:rsidR="007A4FBA" w:rsidRPr="00B500CA">
        <w:rPr>
          <w:szCs w:val="28"/>
          <w:lang w:val="en-US"/>
        </w:rPr>
        <w:t>Tomkovich</w:t>
      </w:r>
      <w:proofErr w:type="spellEnd"/>
    </w:p>
    <w:p w:rsidR="00EC182B" w:rsidRPr="00A00728" w:rsidRDefault="00EC182B" w:rsidP="00EC182B">
      <w:pPr>
        <w:ind w:firstLine="0"/>
        <w:rPr>
          <w:szCs w:val="28"/>
          <w:lang w:val="en-US"/>
        </w:rPr>
      </w:pPr>
      <w:r>
        <w:rPr>
          <w:szCs w:val="28"/>
          <w:lang w:val="en-US"/>
        </w:rPr>
        <w:t>Mobile p</w:t>
      </w:r>
      <w:r w:rsidRPr="00CD008E">
        <w:rPr>
          <w:szCs w:val="28"/>
          <w:lang w:val="en-US"/>
        </w:rPr>
        <w:t xml:space="preserve">hone </w:t>
      </w:r>
      <w:r w:rsidRPr="00A00728">
        <w:rPr>
          <w:lang w:val="en-US"/>
        </w:rPr>
        <w:t xml:space="preserve">+37529 </w:t>
      </w:r>
      <w:r w:rsidR="00A00728" w:rsidRPr="00B500CA">
        <w:rPr>
          <w:szCs w:val="28"/>
          <w:lang w:val="en-US"/>
        </w:rPr>
        <w:t>2793996</w:t>
      </w:r>
    </w:p>
    <w:p w:rsidR="000F1DC6" w:rsidRPr="00A00728" w:rsidRDefault="000F1DC6" w:rsidP="00AE5C8B">
      <w:pPr>
        <w:ind w:firstLine="0"/>
        <w:rPr>
          <w:b/>
          <w:sz w:val="32"/>
          <w:lang w:val="en-US"/>
        </w:rPr>
      </w:pPr>
    </w:p>
    <w:sectPr w:rsidR="000F1DC6" w:rsidRPr="00A007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01F28"/>
    <w:multiLevelType w:val="multilevel"/>
    <w:tmpl w:val="EBCEF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A31F46"/>
    <w:multiLevelType w:val="multilevel"/>
    <w:tmpl w:val="12665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EF2CA7"/>
    <w:multiLevelType w:val="hybridMultilevel"/>
    <w:tmpl w:val="DD4098C0"/>
    <w:lvl w:ilvl="0" w:tplc="AD8073F4">
      <w:start w:val="1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F62DD9"/>
    <w:multiLevelType w:val="hybridMultilevel"/>
    <w:tmpl w:val="2304B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2E3C9C"/>
    <w:multiLevelType w:val="hybridMultilevel"/>
    <w:tmpl w:val="1B0AC0D4"/>
    <w:lvl w:ilvl="0" w:tplc="419C8C40">
      <w:start w:val="1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A2347F"/>
    <w:multiLevelType w:val="multilevel"/>
    <w:tmpl w:val="688E7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C8B"/>
    <w:rsid w:val="00040C44"/>
    <w:rsid w:val="00050BE1"/>
    <w:rsid w:val="000521CE"/>
    <w:rsid w:val="00056260"/>
    <w:rsid w:val="00070BEE"/>
    <w:rsid w:val="000811DF"/>
    <w:rsid w:val="000A3FAC"/>
    <w:rsid w:val="000B4309"/>
    <w:rsid w:val="000D0754"/>
    <w:rsid w:val="000F1DC6"/>
    <w:rsid w:val="00140C9B"/>
    <w:rsid w:val="001A0BA0"/>
    <w:rsid w:val="001C4EFB"/>
    <w:rsid w:val="002645BA"/>
    <w:rsid w:val="002C40CD"/>
    <w:rsid w:val="002E1892"/>
    <w:rsid w:val="002F6A67"/>
    <w:rsid w:val="002F79A0"/>
    <w:rsid w:val="003027EE"/>
    <w:rsid w:val="00305EBB"/>
    <w:rsid w:val="00363042"/>
    <w:rsid w:val="0037730C"/>
    <w:rsid w:val="003858D2"/>
    <w:rsid w:val="00460E2B"/>
    <w:rsid w:val="00476B31"/>
    <w:rsid w:val="004A76E2"/>
    <w:rsid w:val="004B7F9B"/>
    <w:rsid w:val="004D32F0"/>
    <w:rsid w:val="004D4E7E"/>
    <w:rsid w:val="004D7E54"/>
    <w:rsid w:val="00503F7F"/>
    <w:rsid w:val="005850EF"/>
    <w:rsid w:val="00611B2E"/>
    <w:rsid w:val="006260C5"/>
    <w:rsid w:val="00646BA6"/>
    <w:rsid w:val="006E0424"/>
    <w:rsid w:val="007116B4"/>
    <w:rsid w:val="007767E0"/>
    <w:rsid w:val="007A4FBA"/>
    <w:rsid w:val="007C3839"/>
    <w:rsid w:val="007D3C8F"/>
    <w:rsid w:val="007D4806"/>
    <w:rsid w:val="00803664"/>
    <w:rsid w:val="0080514A"/>
    <w:rsid w:val="008616B6"/>
    <w:rsid w:val="0087598B"/>
    <w:rsid w:val="00880A57"/>
    <w:rsid w:val="0088396E"/>
    <w:rsid w:val="008A269E"/>
    <w:rsid w:val="008A7D30"/>
    <w:rsid w:val="008B2467"/>
    <w:rsid w:val="008B797B"/>
    <w:rsid w:val="008C29F3"/>
    <w:rsid w:val="008D3F6A"/>
    <w:rsid w:val="008F1BD9"/>
    <w:rsid w:val="009536D8"/>
    <w:rsid w:val="009936E7"/>
    <w:rsid w:val="00A00728"/>
    <w:rsid w:val="00A23982"/>
    <w:rsid w:val="00A857A9"/>
    <w:rsid w:val="00AB5C14"/>
    <w:rsid w:val="00AC1804"/>
    <w:rsid w:val="00AE5C8B"/>
    <w:rsid w:val="00B03DFC"/>
    <w:rsid w:val="00B07B88"/>
    <w:rsid w:val="00B168E4"/>
    <w:rsid w:val="00B500CA"/>
    <w:rsid w:val="00B53DFF"/>
    <w:rsid w:val="00C033A2"/>
    <w:rsid w:val="00C427DF"/>
    <w:rsid w:val="00C61B62"/>
    <w:rsid w:val="00C63E10"/>
    <w:rsid w:val="00C90CFE"/>
    <w:rsid w:val="00D06F23"/>
    <w:rsid w:val="00D642EC"/>
    <w:rsid w:val="00D91525"/>
    <w:rsid w:val="00DF7B8C"/>
    <w:rsid w:val="00E32C9E"/>
    <w:rsid w:val="00EA10A9"/>
    <w:rsid w:val="00EB283E"/>
    <w:rsid w:val="00EB6315"/>
    <w:rsid w:val="00EC182B"/>
    <w:rsid w:val="00EE4FFD"/>
    <w:rsid w:val="00F73715"/>
    <w:rsid w:val="00FC1DB7"/>
    <w:rsid w:val="00FF173C"/>
    <w:rsid w:val="00FF3390"/>
    <w:rsid w:val="00FF6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5C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E5C8B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7D4806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D06F23"/>
    <w:rPr>
      <w:b/>
      <w:bCs/>
    </w:rPr>
  </w:style>
  <w:style w:type="character" w:styleId="a7">
    <w:name w:val="Hyperlink"/>
    <w:basedOn w:val="a0"/>
    <w:uiPriority w:val="99"/>
    <w:semiHidden/>
    <w:unhideWhenUsed/>
    <w:rsid w:val="00D06F2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5C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E5C8B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7D4806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D06F23"/>
    <w:rPr>
      <w:b/>
      <w:bCs/>
    </w:rPr>
  </w:style>
  <w:style w:type="character" w:styleId="a7">
    <w:name w:val="Hyperlink"/>
    <w:basedOn w:val="a0"/>
    <w:uiPriority w:val="99"/>
    <w:semiHidden/>
    <w:unhideWhenUsed/>
    <w:rsid w:val="00D06F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1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7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2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B11DD2-7FA1-421A-89B2-B4B671F18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4</Pages>
  <Words>1033</Words>
  <Characters>5889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30</cp:revision>
  <cp:lastPrinted>2019-01-31T06:46:00Z</cp:lastPrinted>
  <dcterms:created xsi:type="dcterms:W3CDTF">2019-01-31T06:51:00Z</dcterms:created>
  <dcterms:modified xsi:type="dcterms:W3CDTF">2019-03-15T09:48:00Z</dcterms:modified>
</cp:coreProperties>
</file>