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8722"/>
      </w:tblGrid>
      <w:tr w:rsidR="002405BB">
        <w:tblPrEx>
          <w:tblCellMar>
            <w:top w:w="0" w:type="dxa"/>
            <w:bottom w:w="0" w:type="dxa"/>
          </w:tblCellMar>
        </w:tblPrEx>
        <w:tc>
          <w:tcPr>
            <w:tcW w:w="11280" w:type="dxa"/>
            <w:gridSpan w:val="2"/>
          </w:tcPr>
          <w:p w:rsidR="002405BB" w:rsidRDefault="002405BB" w:rsidP="00A34F65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b/>
                <w:bCs/>
                <w:sz w:val="30"/>
                <w:szCs w:val="30"/>
              </w:rPr>
              <w:t>Административная процедура № 1.1.31</w:t>
            </w:r>
          </w:p>
          <w:p w:rsidR="002405BB" w:rsidRDefault="002405BB" w:rsidP="00A34F6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Принятие решения </w:t>
            </w:r>
            <w:r w:rsidRPr="002E1666">
              <w:rPr>
                <w:b/>
                <w:bCs/>
                <w:color w:val="auto"/>
                <w:sz w:val="30"/>
                <w:szCs w:val="30"/>
              </w:rPr>
      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2405BB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2405BB" w:rsidRPr="009648E1" w:rsidRDefault="002405BB" w:rsidP="00A34F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Наименование структурного подразделени</w:t>
            </w:r>
            <w:r>
              <w:rPr>
                <w:b/>
                <w:bCs/>
                <w:sz w:val="26"/>
                <w:szCs w:val="26"/>
              </w:rPr>
              <w:t>я</w:t>
            </w:r>
            <w:r w:rsidRPr="009648E1">
              <w:rPr>
                <w:b/>
                <w:bCs/>
                <w:sz w:val="26"/>
                <w:szCs w:val="26"/>
              </w:rPr>
              <w:t>, выполняющего административную процедуру</w:t>
            </w:r>
          </w:p>
          <w:p w:rsidR="002405BB" w:rsidRPr="009648E1" w:rsidRDefault="002405BB" w:rsidP="00A34F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E23EB5" w:rsidRPr="00FA4D7D" w:rsidRDefault="00E23EB5" w:rsidP="00E23EB5">
            <w:pPr>
              <w:spacing w:line="280" w:lineRule="exact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Служба «одно окно»</w:t>
            </w:r>
          </w:p>
          <w:p w:rsidR="00E23EB5" w:rsidRPr="00FA4D7D" w:rsidRDefault="00E23EB5" w:rsidP="00E23EB5">
            <w:pPr>
              <w:spacing w:line="280" w:lineRule="exact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Вилейский районный исполнительный комитет</w:t>
            </w:r>
          </w:p>
          <w:p w:rsidR="002405BB" w:rsidRPr="00FA4D7D" w:rsidRDefault="00E23EB5" w:rsidP="00E23EB5">
            <w:pPr>
              <w:spacing w:line="280" w:lineRule="exact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(г. Вилейка, ул. Партизанская, 44)</w:t>
            </w:r>
          </w:p>
        </w:tc>
      </w:tr>
      <w:tr w:rsidR="002405BB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2405BB" w:rsidRPr="009648E1" w:rsidRDefault="002405BB" w:rsidP="00A34F65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Документы и (или</w:t>
            </w:r>
            <w:r>
              <w:rPr>
                <w:b/>
                <w:bCs/>
                <w:sz w:val="26"/>
                <w:szCs w:val="26"/>
              </w:rPr>
              <w:t>)</w:t>
            </w:r>
            <w:r w:rsidRPr="009648E1">
              <w:rPr>
                <w:b/>
                <w:bCs/>
                <w:sz w:val="26"/>
                <w:szCs w:val="26"/>
              </w:rPr>
              <w:t xml:space="preserve"> сведения, представляемые гражданином для осуществления административной процедуры</w:t>
            </w: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заявление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паспорта или иные документы, удостоверяющие личность всех граждан, достигших 14-летнего возраста</w:t>
            </w:r>
            <w:r w:rsidR="001E0006">
              <w:rPr>
                <w:sz w:val="26"/>
                <w:szCs w:val="26"/>
              </w:rPr>
              <w:t>, для несовершеннолетних в возрасте до 14 лет при отсутствии у них паспорта или иного документа, удостоверяющего личность, - свидетельство о рождении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1.61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для иных граждан: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справка о сдаче жилого помещения (при ее наличии)</w:t>
            </w:r>
          </w:p>
          <w:p w:rsid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3B3375" w:rsidRPr="002A59C7" w:rsidRDefault="003B3375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lastRenderedPageBreak/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</w:p>
          <w:p w:rsidR="002A59C7" w:rsidRPr="002A59C7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</w:p>
          <w:p w:rsidR="002405BB" w:rsidRPr="00FA4D7D" w:rsidRDefault="002A59C7" w:rsidP="002A59C7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 xml:space="preserve"> </w:t>
            </w:r>
          </w:p>
        </w:tc>
      </w:tr>
      <w:tr w:rsidR="00FA4D7D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B64EF2">
              <w:rPr>
                <w:b/>
                <w:bCs/>
                <w:sz w:val="26"/>
                <w:szCs w:val="26"/>
              </w:rPr>
              <w:lastRenderedPageBreak/>
              <w:t>Документы и (или) сведения, запрашиваемые государственным органом</w:t>
            </w:r>
            <w:r w:rsidRPr="00B64EF2">
              <w:rPr>
                <w:rStyle w:val="a6"/>
                <w:b/>
                <w:bCs/>
                <w:sz w:val="26"/>
                <w:szCs w:val="26"/>
              </w:rPr>
              <w:endnoteReference w:customMarkFollows="1" w:id="1"/>
              <w:sym w:font="Symbol" w:char="F02A"/>
            </w: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справка (справки) о занимаемом в данном населенном пункте жилом помещении и составе семьи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справки о состоянии на учете нуждающихся в улучшении ж</w:t>
            </w:r>
            <w:r w:rsidRPr="00FA4D7D">
              <w:rPr>
                <w:sz w:val="26"/>
                <w:szCs w:val="26"/>
              </w:rPr>
              <w:t>и</w:t>
            </w:r>
            <w:r w:rsidRPr="00FA4D7D">
              <w:rPr>
                <w:sz w:val="26"/>
                <w:szCs w:val="26"/>
              </w:rPr>
              <w:t>лищных условий по месту жительства и по месту работы (слу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>бы) либо по месту военной службы (службы, работы) в госуда</w:t>
            </w:r>
            <w:r w:rsidRPr="00FA4D7D">
              <w:rPr>
                <w:sz w:val="26"/>
                <w:szCs w:val="26"/>
              </w:rPr>
              <w:t>р</w:t>
            </w:r>
            <w:r w:rsidRPr="00FA4D7D">
              <w:rPr>
                <w:sz w:val="26"/>
                <w:szCs w:val="26"/>
              </w:rPr>
              <w:t>ственных органах и организациях, имеющих право на утвержд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ние списков, каждого члена семьи получателя субсидии на упл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ту части процентов (субсидий), а в случае пребывания на учете нуждающихся в улучшении жилищных условий – подтвержд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ние о наличии заявления о добровольном снятии получателя субсидии на уплату части процентов (субсидий) и членов его с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мьи с учета нуждающихся в улучшении жилищных условий по окончании строительства (реконструкции) жилого помещения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справки о правах получателя субсидии на уплату части проце</w:t>
            </w:r>
            <w:r w:rsidRPr="00FA4D7D">
              <w:rPr>
                <w:sz w:val="26"/>
                <w:szCs w:val="26"/>
              </w:rPr>
              <w:t>н</w:t>
            </w:r>
            <w:r w:rsidRPr="00FA4D7D">
              <w:rPr>
                <w:sz w:val="26"/>
                <w:szCs w:val="26"/>
              </w:rPr>
              <w:t>тов (субсидий) и членов его семьи на объекты недвижимого имущества**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40" w:line="24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информация об отнесении граждан, включенных в списки на п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>лучение субсидии на уплату части процентов (субсидий), в уст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новленном порядке к категории малообеспеченных граждан на дату подачи заявления о включении в указанные списки, предо</w:t>
            </w:r>
            <w:r w:rsidRPr="00FA4D7D">
              <w:rPr>
                <w:sz w:val="26"/>
                <w:szCs w:val="26"/>
              </w:rPr>
              <w:t>с</w:t>
            </w:r>
            <w:r w:rsidRPr="00FA4D7D">
              <w:rPr>
                <w:sz w:val="26"/>
                <w:szCs w:val="26"/>
              </w:rPr>
              <w:t>тавляемую государственными органами и организациями, имеющими право на утверждение списков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20" w:line="26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 xml:space="preserve"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A4D7D">
                <w:rPr>
                  <w:sz w:val="26"/>
                  <w:szCs w:val="26"/>
                </w:rPr>
                <w:t>2015 г</w:t>
              </w:r>
            </w:smartTag>
            <w:r w:rsidRPr="00FA4D7D">
              <w:rPr>
                <w:sz w:val="26"/>
                <w:szCs w:val="26"/>
              </w:rPr>
              <w:t>. № 3 ”О с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>действии занятости населения“ (далее – Декрет № 3), об отнес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 xml:space="preserve">нии граждан к трудоспособным гражданам, не занятым в </w:t>
            </w:r>
            <w:r w:rsidRPr="00FA4D7D">
              <w:rPr>
                <w:spacing w:val="-8"/>
                <w:sz w:val="26"/>
                <w:szCs w:val="26"/>
              </w:rPr>
              <w:t>экон</w:t>
            </w:r>
            <w:r w:rsidRPr="00FA4D7D">
              <w:rPr>
                <w:spacing w:val="-8"/>
                <w:sz w:val="26"/>
                <w:szCs w:val="26"/>
              </w:rPr>
              <w:t>о</w:t>
            </w:r>
            <w:r w:rsidRPr="00FA4D7D">
              <w:rPr>
                <w:spacing w:val="-8"/>
                <w:sz w:val="26"/>
                <w:szCs w:val="26"/>
              </w:rPr>
              <w:t>мике, предоставляемые постоянно действующими комиссиями</w:t>
            </w:r>
            <w:r w:rsidRPr="00FA4D7D">
              <w:rPr>
                <w:sz w:val="26"/>
                <w:szCs w:val="26"/>
              </w:rPr>
              <w:t>, со</w:t>
            </w:r>
            <w:r w:rsidRPr="00FA4D7D">
              <w:rPr>
                <w:sz w:val="26"/>
                <w:szCs w:val="26"/>
              </w:rPr>
              <w:t>з</w:t>
            </w:r>
            <w:r w:rsidRPr="00FA4D7D">
              <w:rPr>
                <w:sz w:val="26"/>
                <w:szCs w:val="26"/>
              </w:rPr>
              <w:t>данными районными, городскими исполнительными и распор</w:t>
            </w:r>
            <w:r w:rsidRPr="00FA4D7D">
              <w:rPr>
                <w:sz w:val="26"/>
                <w:szCs w:val="26"/>
              </w:rPr>
              <w:t>я</w:t>
            </w:r>
            <w:r w:rsidRPr="00FA4D7D">
              <w:rPr>
                <w:sz w:val="26"/>
                <w:szCs w:val="26"/>
              </w:rPr>
              <w:t>дительными органами, местными администрациями в соответс</w:t>
            </w:r>
            <w:r w:rsidRPr="00FA4D7D">
              <w:rPr>
                <w:sz w:val="26"/>
                <w:szCs w:val="26"/>
              </w:rPr>
              <w:t>т</w:t>
            </w:r>
            <w:r w:rsidRPr="00FA4D7D">
              <w:rPr>
                <w:sz w:val="26"/>
                <w:szCs w:val="26"/>
              </w:rPr>
              <w:t>вии с пунктом 4 Декрета №</w:t>
            </w:r>
            <w:r w:rsidRPr="00FA4D7D">
              <w:rPr>
                <w:sz w:val="26"/>
                <w:szCs w:val="26"/>
                <w:lang w:val="be-BY"/>
              </w:rPr>
              <w:t> </w:t>
            </w:r>
            <w:r w:rsidRPr="00FA4D7D">
              <w:rPr>
                <w:sz w:val="26"/>
                <w:szCs w:val="26"/>
              </w:rPr>
              <w:t>3, по месту регистрации</w:t>
            </w:r>
            <w:r w:rsidRPr="00FA4D7D">
              <w:rPr>
                <w:sz w:val="26"/>
                <w:szCs w:val="26"/>
                <w:lang w:val="be-BY"/>
              </w:rPr>
              <w:t>,</w:t>
            </w:r>
            <w:r w:rsidRPr="00FA4D7D">
              <w:rPr>
                <w:sz w:val="26"/>
                <w:szCs w:val="26"/>
              </w:rPr>
              <w:t xml:space="preserve"> по ме</w:t>
            </w:r>
            <w:r w:rsidRPr="00FA4D7D">
              <w:rPr>
                <w:sz w:val="26"/>
                <w:szCs w:val="26"/>
              </w:rPr>
              <w:t>с</w:t>
            </w:r>
            <w:r w:rsidRPr="00FA4D7D">
              <w:rPr>
                <w:sz w:val="26"/>
                <w:szCs w:val="26"/>
              </w:rPr>
              <w:t>ту жительства и (или) месту пребывания гражданина и (или) труд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>способных членов его с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мьи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20" w:line="26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прашивается:</w:t>
            </w:r>
          </w:p>
          <w:p w:rsidR="00FA4D7D" w:rsidRPr="00FA4D7D" w:rsidRDefault="00FA4D7D" w:rsidP="001E0006">
            <w:pPr>
              <w:autoSpaceDE w:val="0"/>
              <w:autoSpaceDN w:val="0"/>
              <w:adjustRightInd w:val="0"/>
              <w:spacing w:after="220" w:line="260" w:lineRule="exact"/>
              <w:ind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информация из единой базы данных, предусмотре</w:t>
            </w:r>
            <w:r w:rsidRPr="00FA4D7D">
              <w:rPr>
                <w:sz w:val="26"/>
                <w:szCs w:val="26"/>
              </w:rPr>
              <w:t>н</w:t>
            </w:r>
            <w:r w:rsidRPr="00FA4D7D">
              <w:rPr>
                <w:sz w:val="26"/>
                <w:szCs w:val="26"/>
              </w:rPr>
              <w:t>ной в части первой пункта 10</w:t>
            </w:r>
            <w:r w:rsidRPr="00FA4D7D">
              <w:rPr>
                <w:sz w:val="26"/>
                <w:szCs w:val="26"/>
                <w:vertAlign w:val="superscript"/>
              </w:rPr>
              <w:t>1</w:t>
            </w:r>
            <w:r w:rsidRPr="00FA4D7D">
              <w:rPr>
                <w:sz w:val="26"/>
                <w:szCs w:val="26"/>
              </w:rPr>
              <w:t xml:space="preserve"> Указа Президента Республики Б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 xml:space="preserve">ларусь от 6 января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A4D7D">
                <w:rPr>
                  <w:sz w:val="26"/>
                  <w:szCs w:val="26"/>
                </w:rPr>
                <w:t>2012 г</w:t>
              </w:r>
            </w:smartTag>
            <w:r w:rsidRPr="00FA4D7D">
              <w:rPr>
                <w:sz w:val="26"/>
                <w:szCs w:val="26"/>
              </w:rPr>
              <w:t>. № 13 ”О некоторых вопросах предоставления гражданам государственной поддержки при строительстве (р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конструкции) или приобретении жилых помещений“, предо</w:t>
            </w:r>
            <w:r w:rsidRPr="00FA4D7D">
              <w:rPr>
                <w:sz w:val="26"/>
                <w:szCs w:val="26"/>
              </w:rPr>
              <w:t>с</w:t>
            </w:r>
            <w:r w:rsidRPr="00FA4D7D">
              <w:rPr>
                <w:sz w:val="26"/>
                <w:szCs w:val="26"/>
              </w:rPr>
              <w:t>тавляемая районными, городскими исполнительными и расп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>рядительными органами, местными администрациями по ме</w:t>
            </w:r>
            <w:r w:rsidRPr="00FA4D7D">
              <w:rPr>
                <w:sz w:val="26"/>
                <w:szCs w:val="26"/>
              </w:rPr>
              <w:t>с</w:t>
            </w:r>
            <w:r w:rsidRPr="00FA4D7D">
              <w:rPr>
                <w:sz w:val="26"/>
                <w:szCs w:val="26"/>
              </w:rPr>
              <w:t>ту нахождения указанных государственных органов (организ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ций)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20" w:line="260" w:lineRule="exact"/>
              <w:ind w:left="57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для принятии решения о предоставлении субсидии на уплату части процентов (субсидий) гражданам, состоящим на учете н</w:t>
            </w:r>
            <w:r w:rsidRPr="00FA4D7D">
              <w:rPr>
                <w:sz w:val="26"/>
                <w:szCs w:val="26"/>
              </w:rPr>
              <w:t>у</w:t>
            </w:r>
            <w:r w:rsidRPr="00FA4D7D">
              <w:rPr>
                <w:sz w:val="26"/>
                <w:szCs w:val="26"/>
              </w:rPr>
              <w:t>ждающихся в улучшении жилищных условий по месту работы (службы) (за исключением граждан, состоящих на учете ну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 xml:space="preserve">дающихся в улучшении жилищных </w:t>
            </w:r>
            <w:r w:rsidRPr="00FA4D7D">
              <w:rPr>
                <w:sz w:val="26"/>
                <w:szCs w:val="26"/>
              </w:rPr>
              <w:lastRenderedPageBreak/>
              <w:t>условий по месту военной службы (службы, работы) в государственных органах и орган</w:t>
            </w:r>
            <w:r w:rsidRPr="00FA4D7D">
              <w:rPr>
                <w:sz w:val="26"/>
                <w:szCs w:val="26"/>
              </w:rPr>
              <w:t>и</w:t>
            </w:r>
            <w:r w:rsidRPr="00FA4D7D">
              <w:rPr>
                <w:sz w:val="26"/>
                <w:szCs w:val="26"/>
              </w:rPr>
              <w:t>зациях, имеющих право на утверждение списков), дополнител</w:t>
            </w:r>
            <w:r w:rsidRPr="00FA4D7D">
              <w:rPr>
                <w:sz w:val="26"/>
                <w:szCs w:val="26"/>
              </w:rPr>
              <w:t>ь</w:t>
            </w:r>
            <w:r w:rsidRPr="00FA4D7D">
              <w:rPr>
                <w:sz w:val="26"/>
                <w:szCs w:val="26"/>
              </w:rPr>
              <w:t>но запр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шиваются:</w:t>
            </w:r>
          </w:p>
          <w:p w:rsidR="00FA4D7D" w:rsidRPr="00FA4D7D" w:rsidRDefault="00FA4D7D" w:rsidP="0084245E">
            <w:pPr>
              <w:autoSpaceDE w:val="0"/>
              <w:autoSpaceDN w:val="0"/>
              <w:adjustRightInd w:val="0"/>
              <w:spacing w:after="220" w:line="260" w:lineRule="exact"/>
              <w:ind w:left="64" w:right="45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сведения о соблюдении очередности направления граждан, нуждающихся в улучшении жилищных условий, на стро</w:t>
            </w:r>
            <w:r w:rsidRPr="00FA4D7D">
              <w:rPr>
                <w:sz w:val="26"/>
                <w:szCs w:val="26"/>
              </w:rPr>
              <w:t>и</w:t>
            </w:r>
            <w:r w:rsidRPr="00FA4D7D">
              <w:rPr>
                <w:sz w:val="26"/>
                <w:szCs w:val="26"/>
              </w:rPr>
              <w:t>тельство (реконструкцию) жилых помещений по месту работы (службы), предоставляемые государственными органами (о</w:t>
            </w:r>
            <w:r w:rsidRPr="00FA4D7D">
              <w:rPr>
                <w:sz w:val="26"/>
                <w:szCs w:val="26"/>
              </w:rPr>
              <w:t>р</w:t>
            </w:r>
            <w:r w:rsidRPr="00FA4D7D">
              <w:rPr>
                <w:sz w:val="26"/>
                <w:szCs w:val="26"/>
              </w:rPr>
              <w:t>ганизациями) в случае пребывания граждан на учете ну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>дающихся в улучшении жилищных условий по месту работы (службы) (за исключением граждан, состоящих на учете ну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>дающихся в улучшении жилищных условий по месту военной службы (службы, работы) в государственных органах и орг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низациях, имеющих право на утверждение списков)</w:t>
            </w:r>
          </w:p>
          <w:p w:rsidR="00FA4D7D" w:rsidRPr="00FA4D7D" w:rsidRDefault="00FA4D7D" w:rsidP="00FA4D7D">
            <w:pPr>
              <w:autoSpaceDE w:val="0"/>
              <w:autoSpaceDN w:val="0"/>
              <w:adjustRightInd w:val="0"/>
              <w:spacing w:after="240" w:line="240" w:lineRule="exact"/>
              <w:ind w:right="44"/>
              <w:jc w:val="both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для принятия решения о предоставлении субсидии на уплату ча</w:t>
            </w:r>
            <w:r w:rsidRPr="00FA4D7D">
              <w:rPr>
                <w:sz w:val="26"/>
                <w:szCs w:val="26"/>
              </w:rPr>
              <w:t>с</w:t>
            </w:r>
            <w:r w:rsidRPr="00FA4D7D">
              <w:rPr>
                <w:sz w:val="26"/>
                <w:szCs w:val="26"/>
              </w:rPr>
              <w:t>ти процентов (субсидий) (за исключением решения о предоста</w:t>
            </w:r>
            <w:r w:rsidRPr="00FA4D7D">
              <w:rPr>
                <w:sz w:val="26"/>
                <w:szCs w:val="26"/>
              </w:rPr>
              <w:t>в</w:t>
            </w:r>
            <w:r w:rsidRPr="00FA4D7D">
              <w:rPr>
                <w:sz w:val="26"/>
                <w:szCs w:val="26"/>
              </w:rPr>
              <w:t>лении субсидии на уплату части процентов (субсидий), прин</w:t>
            </w:r>
            <w:r w:rsidRPr="00FA4D7D">
              <w:rPr>
                <w:sz w:val="26"/>
                <w:szCs w:val="26"/>
              </w:rPr>
              <w:t>и</w:t>
            </w:r>
            <w:r w:rsidRPr="00FA4D7D">
              <w:rPr>
                <w:sz w:val="26"/>
                <w:szCs w:val="26"/>
              </w:rPr>
              <w:t>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 xml:space="preserve">вета Министров Республики Беларусь от 4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A4D7D">
                <w:rPr>
                  <w:sz w:val="26"/>
                  <w:szCs w:val="26"/>
                </w:rPr>
                <w:t>2017 г</w:t>
              </w:r>
            </w:smartTag>
            <w:r w:rsidRPr="00FA4D7D">
              <w:rPr>
                <w:sz w:val="26"/>
                <w:szCs w:val="26"/>
              </w:rPr>
              <w:t>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:rsidR="00FA4D7D" w:rsidRPr="00FA4D7D" w:rsidRDefault="00FA4D7D" w:rsidP="0084245E">
            <w:pPr>
              <w:autoSpaceDE w:val="0"/>
              <w:autoSpaceDN w:val="0"/>
              <w:adjustRightInd w:val="0"/>
              <w:spacing w:after="240" w:line="240" w:lineRule="exact"/>
              <w:ind w:right="45" w:firstLine="64"/>
              <w:jc w:val="both"/>
              <w:rPr>
                <w:sz w:val="26"/>
                <w:szCs w:val="26"/>
                <w:lang w:eastAsia="en-US"/>
              </w:rPr>
            </w:pPr>
            <w:r w:rsidRPr="00FA4D7D">
              <w:rPr>
                <w:sz w:val="26"/>
                <w:szCs w:val="26"/>
              </w:rPr>
              <w:t>выписки из протоколов заседаний комиссий по месту регис</w:t>
            </w:r>
            <w:r w:rsidRPr="00FA4D7D">
              <w:rPr>
                <w:sz w:val="26"/>
                <w:szCs w:val="26"/>
              </w:rPr>
              <w:t>т</w:t>
            </w:r>
            <w:r w:rsidRPr="00FA4D7D">
              <w:rPr>
                <w:sz w:val="26"/>
                <w:szCs w:val="26"/>
              </w:rPr>
              <w:t>рации, по месту жительства и (или) месту пребывания гра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>данина и (или) трудоспособных членов его семьи, содерж</w:t>
            </w:r>
            <w:r w:rsidRPr="00FA4D7D">
              <w:rPr>
                <w:sz w:val="26"/>
                <w:szCs w:val="26"/>
              </w:rPr>
              <w:t>а</w:t>
            </w:r>
            <w:r w:rsidRPr="00FA4D7D">
              <w:rPr>
                <w:sz w:val="26"/>
                <w:szCs w:val="26"/>
              </w:rPr>
              <w:t>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</w:t>
            </w:r>
            <w:r w:rsidRPr="00FA4D7D">
              <w:rPr>
                <w:sz w:val="26"/>
                <w:szCs w:val="26"/>
              </w:rPr>
              <w:t>д</w:t>
            </w:r>
            <w:r w:rsidRPr="00FA4D7D">
              <w:rPr>
                <w:sz w:val="26"/>
                <w:szCs w:val="26"/>
              </w:rPr>
              <w:t>ной жизненной ситуации, либо не относящимися к трудосп</w:t>
            </w:r>
            <w:r w:rsidRPr="00FA4D7D">
              <w:rPr>
                <w:sz w:val="26"/>
                <w:szCs w:val="26"/>
              </w:rPr>
              <w:t>о</w:t>
            </w:r>
            <w:r w:rsidRPr="00FA4D7D">
              <w:rPr>
                <w:sz w:val="26"/>
                <w:szCs w:val="26"/>
              </w:rPr>
              <w:t>собным гражданам, не занятым в экономике, – в случае, если отпали основания для отнесения их к трудоспособным гра</w:t>
            </w:r>
            <w:r w:rsidRPr="00FA4D7D">
              <w:rPr>
                <w:sz w:val="26"/>
                <w:szCs w:val="26"/>
              </w:rPr>
              <w:t>ж</w:t>
            </w:r>
            <w:r w:rsidRPr="00FA4D7D">
              <w:rPr>
                <w:sz w:val="26"/>
                <w:szCs w:val="26"/>
              </w:rPr>
              <w:t>данам, не занятым в экономике, на дату подачи заявлений о предоставлении субсидии на уплату части процентов (су</w:t>
            </w:r>
            <w:r w:rsidRPr="00FA4D7D">
              <w:rPr>
                <w:sz w:val="26"/>
                <w:szCs w:val="26"/>
              </w:rPr>
              <w:t>б</w:t>
            </w:r>
            <w:r w:rsidRPr="00FA4D7D">
              <w:rPr>
                <w:sz w:val="26"/>
                <w:szCs w:val="26"/>
              </w:rPr>
              <w:t>сидий) (заявлений о включении в списки на получение субс</w:t>
            </w:r>
            <w:r w:rsidRPr="00FA4D7D">
              <w:rPr>
                <w:sz w:val="26"/>
                <w:szCs w:val="26"/>
              </w:rPr>
              <w:t>и</w:t>
            </w:r>
            <w:r w:rsidRPr="00FA4D7D">
              <w:rPr>
                <w:sz w:val="26"/>
                <w:szCs w:val="26"/>
              </w:rPr>
              <w:t>дии на уплату части процентов (субсидий) в случае утвержд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pacing w:val="-6"/>
                <w:sz w:val="26"/>
                <w:szCs w:val="26"/>
              </w:rPr>
              <w:t>ния указанных списков в соответствии с частью второй по</w:t>
            </w:r>
            <w:r w:rsidRPr="00FA4D7D">
              <w:rPr>
                <w:spacing w:val="-6"/>
                <w:sz w:val="26"/>
                <w:szCs w:val="26"/>
              </w:rPr>
              <w:t>д</w:t>
            </w:r>
            <w:r w:rsidRPr="00FA4D7D">
              <w:rPr>
                <w:spacing w:val="-6"/>
                <w:sz w:val="26"/>
                <w:szCs w:val="26"/>
              </w:rPr>
              <w:t>пунк</w:t>
            </w:r>
            <w:r w:rsidRPr="00FA4D7D">
              <w:rPr>
                <w:spacing w:val="-6"/>
                <w:sz w:val="26"/>
                <w:szCs w:val="26"/>
              </w:rPr>
              <w:softHyphen/>
              <w:t>та</w:t>
            </w:r>
            <w:r w:rsidRPr="00FA4D7D">
              <w:rPr>
                <w:sz w:val="26"/>
                <w:szCs w:val="26"/>
              </w:rPr>
              <w:t xml:space="preserve"> 1.14 пункта 1 Указа Президента Республики Беларусь от 4 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A4D7D">
                <w:rPr>
                  <w:sz w:val="26"/>
                  <w:szCs w:val="26"/>
                </w:rPr>
                <w:t>2017 г</w:t>
              </w:r>
            </w:smartTag>
            <w:r w:rsidRPr="00FA4D7D">
              <w:rPr>
                <w:sz w:val="26"/>
                <w:szCs w:val="26"/>
              </w:rPr>
              <w:t>. № 240 ”О государственной поддержке граждан при строительстве (реконструкции) жилых помещ</w:t>
            </w:r>
            <w:r w:rsidRPr="00FA4D7D">
              <w:rPr>
                <w:sz w:val="26"/>
                <w:szCs w:val="26"/>
              </w:rPr>
              <w:t>е</w:t>
            </w:r>
            <w:r w:rsidRPr="00FA4D7D">
              <w:rPr>
                <w:sz w:val="26"/>
                <w:szCs w:val="26"/>
              </w:rPr>
              <w:t>ний“)</w:t>
            </w:r>
          </w:p>
        </w:tc>
      </w:tr>
      <w:tr w:rsidR="00FA4D7D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FA4D7D" w:rsidRPr="00FA4D7D" w:rsidRDefault="00FA4D7D" w:rsidP="00FA4D7D">
            <w:pPr>
              <w:spacing w:line="280" w:lineRule="exact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 xml:space="preserve">бесплатно </w:t>
            </w:r>
          </w:p>
        </w:tc>
      </w:tr>
      <w:tr w:rsidR="00FA4D7D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2A59C7" w:rsidRPr="002A59C7" w:rsidRDefault="002A59C7" w:rsidP="002A59C7">
            <w:pPr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FA4D7D" w:rsidRPr="00FA4D7D" w:rsidRDefault="002A59C7" w:rsidP="002A59C7">
            <w:pPr>
              <w:jc w:val="both"/>
              <w:rPr>
                <w:sz w:val="26"/>
                <w:szCs w:val="26"/>
              </w:rPr>
            </w:pPr>
            <w:r w:rsidRPr="002A59C7">
              <w:rPr>
                <w:sz w:val="26"/>
                <w:szCs w:val="26"/>
              </w:rPr>
              <w:t xml:space="preserve"> </w:t>
            </w:r>
          </w:p>
        </w:tc>
      </w:tr>
      <w:tr w:rsidR="00FA4D7D" w:rsidRPr="00FA4D7D">
        <w:tblPrEx>
          <w:tblCellMar>
            <w:top w:w="0" w:type="dxa"/>
            <w:bottom w:w="0" w:type="dxa"/>
          </w:tblCellMar>
        </w:tblPrEx>
        <w:tc>
          <w:tcPr>
            <w:tcW w:w="2558" w:type="dxa"/>
            <w:tcMar>
              <w:left w:w="0" w:type="dxa"/>
              <w:right w:w="0" w:type="dxa"/>
            </w:tcMar>
          </w:tcPr>
          <w:p w:rsidR="00FA4D7D" w:rsidRPr="009648E1" w:rsidRDefault="00FA4D7D" w:rsidP="00FA4D7D">
            <w:pPr>
              <w:spacing w:line="220" w:lineRule="exact"/>
              <w:rPr>
                <w:b/>
                <w:bCs/>
                <w:sz w:val="26"/>
                <w:szCs w:val="26"/>
              </w:rPr>
            </w:pPr>
            <w:r w:rsidRPr="009648E1"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</w:t>
            </w:r>
            <w:r>
              <w:rPr>
                <w:b/>
                <w:bCs/>
                <w:sz w:val="26"/>
                <w:szCs w:val="26"/>
              </w:rPr>
              <w:t>принимаемого</w:t>
            </w:r>
            <w:r w:rsidRPr="009648E1">
              <w:rPr>
                <w:b/>
                <w:bCs/>
                <w:sz w:val="26"/>
                <w:szCs w:val="26"/>
              </w:rPr>
              <w:t>) при осуществлении административной процедуры</w:t>
            </w:r>
          </w:p>
        </w:tc>
        <w:tc>
          <w:tcPr>
            <w:tcW w:w="8722" w:type="dxa"/>
            <w:tcMar>
              <w:left w:w="0" w:type="dxa"/>
              <w:right w:w="0" w:type="dxa"/>
            </w:tcMar>
          </w:tcPr>
          <w:p w:rsidR="00FA4D7D" w:rsidRPr="00FA4D7D" w:rsidRDefault="00FA4D7D" w:rsidP="00FA4D7D">
            <w:pPr>
              <w:spacing w:line="280" w:lineRule="exact"/>
              <w:rPr>
                <w:sz w:val="26"/>
                <w:szCs w:val="26"/>
              </w:rPr>
            </w:pPr>
            <w:r w:rsidRPr="00FA4D7D">
              <w:rPr>
                <w:sz w:val="26"/>
                <w:szCs w:val="26"/>
              </w:rPr>
              <w:t>бессрочно</w:t>
            </w:r>
          </w:p>
        </w:tc>
      </w:tr>
    </w:tbl>
    <w:p w:rsidR="002405BB" w:rsidRDefault="002405BB" w:rsidP="002405BB">
      <w:pPr>
        <w:rPr>
          <w:sz w:val="30"/>
          <w:szCs w:val="30"/>
        </w:rPr>
      </w:pPr>
    </w:p>
    <w:p w:rsidR="00F5345F" w:rsidRDefault="00F5345F"/>
    <w:sectPr w:rsidR="00F5345F" w:rsidSect="003033E5">
      <w:pgSz w:w="11906" w:h="16838" w:code="9"/>
      <w:pgMar w:top="539" w:right="851" w:bottom="71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FBC" w:rsidRDefault="00F27FBC">
      <w:r>
        <w:separator/>
      </w:r>
    </w:p>
  </w:endnote>
  <w:endnote w:type="continuationSeparator" w:id="0">
    <w:p w:rsidR="00F27FBC" w:rsidRDefault="00F27FBC">
      <w:r>
        <w:continuationSeparator/>
      </w:r>
    </w:p>
  </w:endnote>
  <w:endnote w:id="1">
    <w:p w:rsidR="00FA4D7D" w:rsidRDefault="00FA4D7D" w:rsidP="002405BB"/>
    <w:p w:rsidR="00FA4D7D" w:rsidRDefault="00FA4D7D" w:rsidP="002405BB"/>
    <w:p w:rsidR="00FA4D7D" w:rsidRDefault="00FA4D7D" w:rsidP="002405BB"/>
    <w:p w:rsidR="00FA4D7D" w:rsidRDefault="00FA4D7D" w:rsidP="002405BB">
      <w:pPr>
        <w:jc w:val="both"/>
      </w:pPr>
    </w:p>
    <w:p w:rsidR="00FA4D7D" w:rsidRDefault="00FA4D7D" w:rsidP="002405BB">
      <w:pPr>
        <w:jc w:val="both"/>
      </w:pPr>
    </w:p>
    <w:p w:rsidR="00FA4D7D" w:rsidRPr="003033E5" w:rsidRDefault="00FA4D7D" w:rsidP="002405BB">
      <w:pPr>
        <w:jc w:val="both"/>
      </w:pPr>
      <w:r w:rsidRPr="003033E5">
        <w:t>Указ Президента Республики Беларусь от 4 июня 2017 г.№ 240 « О государственной поддержке граждан при строительстве (реконструкции)  жилых помещений»</w:t>
      </w:r>
    </w:p>
    <w:p w:rsidR="00FA4D7D" w:rsidRDefault="00FA4D7D" w:rsidP="002405BB">
      <w:pPr>
        <w:ind w:right="180"/>
        <w:jc w:val="both"/>
      </w:pPr>
      <w:r w:rsidRPr="003033E5">
        <w:t>Постановление С</w:t>
      </w:r>
      <w:r>
        <w:t xml:space="preserve">овета </w:t>
      </w:r>
      <w:r w:rsidRPr="003033E5">
        <w:t>М</w:t>
      </w:r>
      <w:r>
        <w:t>инистров</w:t>
      </w:r>
      <w:r w:rsidRPr="003033E5">
        <w:t xml:space="preserve"> Республики Беларусь от 4</w:t>
      </w:r>
      <w:r w:rsidRPr="003033E5">
        <w:rPr>
          <w:rStyle w:val="datepr"/>
        </w:rPr>
        <w:t xml:space="preserve"> августа 2017 г.</w:t>
      </w:r>
      <w:r w:rsidRPr="003033E5">
        <w:rPr>
          <w:rStyle w:val="number"/>
        </w:rPr>
        <w:t xml:space="preserve"> № 582 «</w:t>
      </w:r>
      <w:r>
        <w:rPr>
          <w:rStyle w:val="number"/>
        </w:rPr>
        <w:t>Об утверждении Положения о</w:t>
      </w:r>
      <w:r w:rsidRPr="003033E5">
        <w:t xml:space="preserve"> порядке предоставления гражданам субсидии на уплату части процентов за пользование кредитом и субсидии на погашение основного долга по кредиту»</w:t>
      </w:r>
    </w:p>
    <w:p w:rsidR="00FA4D7D" w:rsidRDefault="00FA4D7D" w:rsidP="002405BB">
      <w:pPr>
        <w:ind w:right="180"/>
        <w:jc w:val="both"/>
      </w:pPr>
    </w:p>
    <w:p w:rsidR="00FA4D7D" w:rsidRDefault="00FA4D7D" w:rsidP="002405BB">
      <w:pPr>
        <w:ind w:right="180"/>
        <w:jc w:val="both"/>
      </w:pPr>
    </w:p>
    <w:p w:rsidR="00FA4D7D" w:rsidRDefault="00FA4D7D" w:rsidP="002405BB">
      <w:pPr>
        <w:ind w:right="180"/>
        <w:jc w:val="both"/>
      </w:pPr>
    </w:p>
    <w:p w:rsidR="00FA4D7D" w:rsidRDefault="00FA4D7D" w:rsidP="002405BB"/>
    <w:p w:rsidR="00FA4D7D" w:rsidRDefault="00FA4D7D" w:rsidP="002405BB"/>
    <w:p w:rsidR="00FA4D7D" w:rsidRDefault="00FA4D7D" w:rsidP="002405BB"/>
    <w:p w:rsidR="00FA4D7D" w:rsidRDefault="00FA4D7D" w:rsidP="002405BB">
      <w:pPr>
        <w:rPr>
          <w:sz w:val="30"/>
          <w:szCs w:val="30"/>
        </w:rPr>
      </w:pPr>
    </w:p>
    <w:p w:rsidR="00FA4D7D" w:rsidRDefault="00FA4D7D" w:rsidP="002405BB">
      <w:pPr>
        <w:rPr>
          <w:sz w:val="30"/>
          <w:szCs w:val="30"/>
        </w:rPr>
      </w:pPr>
    </w:p>
    <w:p w:rsidR="00000000" w:rsidRDefault="00F27FBC" w:rsidP="00240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FBC" w:rsidRDefault="00F27FBC">
      <w:r>
        <w:separator/>
      </w:r>
    </w:p>
  </w:footnote>
  <w:footnote w:type="continuationSeparator" w:id="0">
    <w:p w:rsidR="00F27FBC" w:rsidRDefault="00F2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BB"/>
    <w:rsid w:val="0003417C"/>
    <w:rsid w:val="0004088C"/>
    <w:rsid w:val="000D5456"/>
    <w:rsid w:val="000F394F"/>
    <w:rsid w:val="00106C82"/>
    <w:rsid w:val="00156CDB"/>
    <w:rsid w:val="001A6431"/>
    <w:rsid w:val="001E0006"/>
    <w:rsid w:val="001E2AC8"/>
    <w:rsid w:val="001E6253"/>
    <w:rsid w:val="0021693D"/>
    <w:rsid w:val="00217067"/>
    <w:rsid w:val="002405BB"/>
    <w:rsid w:val="002A59C7"/>
    <w:rsid w:val="002E1666"/>
    <w:rsid w:val="002F2E20"/>
    <w:rsid w:val="003033E5"/>
    <w:rsid w:val="00336A3E"/>
    <w:rsid w:val="00363ED1"/>
    <w:rsid w:val="003B3375"/>
    <w:rsid w:val="00461185"/>
    <w:rsid w:val="00687864"/>
    <w:rsid w:val="00732CCF"/>
    <w:rsid w:val="007D68DE"/>
    <w:rsid w:val="007F4910"/>
    <w:rsid w:val="0084245E"/>
    <w:rsid w:val="00887A22"/>
    <w:rsid w:val="008D31A8"/>
    <w:rsid w:val="00943AA6"/>
    <w:rsid w:val="009648E1"/>
    <w:rsid w:val="00980176"/>
    <w:rsid w:val="009A7B93"/>
    <w:rsid w:val="009B5A59"/>
    <w:rsid w:val="00A34F65"/>
    <w:rsid w:val="00B037CC"/>
    <w:rsid w:val="00B25C47"/>
    <w:rsid w:val="00B64EF2"/>
    <w:rsid w:val="00BE6FAB"/>
    <w:rsid w:val="00C02079"/>
    <w:rsid w:val="00CB6193"/>
    <w:rsid w:val="00CD6EC3"/>
    <w:rsid w:val="00DC4AFF"/>
    <w:rsid w:val="00DF4C6D"/>
    <w:rsid w:val="00E23EB5"/>
    <w:rsid w:val="00EE6B2B"/>
    <w:rsid w:val="00F00BAF"/>
    <w:rsid w:val="00F27FBC"/>
    <w:rsid w:val="00F5345F"/>
    <w:rsid w:val="00FA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9BE65E-5C64-4B8D-A332-73F99E9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BB"/>
    <w:pPr>
      <w:spacing w:after="0" w:line="240" w:lineRule="auto"/>
    </w:pPr>
    <w:rPr>
      <w:color w:val="00000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uiPriority w:val="99"/>
    <w:rsid w:val="002405BB"/>
    <w:pPr>
      <w:spacing w:after="100"/>
    </w:pPr>
    <w:rPr>
      <w:color w:val="auto"/>
      <w:sz w:val="20"/>
      <w:szCs w:val="20"/>
    </w:rPr>
  </w:style>
  <w:style w:type="paragraph" w:styleId="a4">
    <w:name w:val="endnote text"/>
    <w:basedOn w:val="a"/>
    <w:link w:val="a5"/>
    <w:uiPriority w:val="99"/>
    <w:semiHidden/>
    <w:rsid w:val="002405B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2405BB"/>
    <w:rPr>
      <w:rFonts w:cs="Times New Roman"/>
      <w:color w:val="000000"/>
      <w:lang w:val="ru-RU" w:eastAsia="ru-RU"/>
    </w:rPr>
  </w:style>
  <w:style w:type="character" w:styleId="a6">
    <w:name w:val="endnote reference"/>
    <w:basedOn w:val="a0"/>
    <w:uiPriority w:val="99"/>
    <w:semiHidden/>
    <w:rsid w:val="002405BB"/>
    <w:rPr>
      <w:rFonts w:cs="Times New Roman"/>
      <w:vertAlign w:val="superscript"/>
    </w:rPr>
  </w:style>
  <w:style w:type="character" w:customStyle="1" w:styleId="table100">
    <w:name w:val="table10 Знак"/>
    <w:link w:val="table10"/>
    <w:uiPriority w:val="99"/>
    <w:locked/>
    <w:rsid w:val="002405BB"/>
    <w:rPr>
      <w:lang w:val="ru-RU" w:eastAsia="ru-RU"/>
    </w:rPr>
  </w:style>
  <w:style w:type="paragraph" w:customStyle="1" w:styleId="newncpi">
    <w:name w:val="newncpi"/>
    <w:basedOn w:val="a"/>
    <w:uiPriority w:val="99"/>
    <w:rsid w:val="002405BB"/>
    <w:pPr>
      <w:ind w:firstLine="567"/>
      <w:jc w:val="both"/>
    </w:pPr>
    <w:rPr>
      <w:color w:val="auto"/>
      <w:sz w:val="24"/>
      <w:szCs w:val="24"/>
    </w:rPr>
  </w:style>
  <w:style w:type="paragraph" w:customStyle="1" w:styleId="a1">
    <w:name w:val="Знак"/>
    <w:basedOn w:val="a"/>
    <w:link w:val="a0"/>
    <w:autoRedefine/>
    <w:uiPriority w:val="99"/>
    <w:rsid w:val="002405BB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character" w:customStyle="1" w:styleId="datepr">
    <w:name w:val="datepr"/>
    <w:basedOn w:val="a0"/>
    <w:uiPriority w:val="99"/>
    <w:rsid w:val="002405BB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2405B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CD064-5BC1-4B57-A6F1-889A5C34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процедура № 1</vt:lpstr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процедура № 1</dc:title>
  <dc:subject/>
  <dc:creator>rik</dc:creator>
  <cp:keywords/>
  <dc:description/>
  <cp:lastModifiedBy>mike</cp:lastModifiedBy>
  <cp:revision>2</cp:revision>
  <dcterms:created xsi:type="dcterms:W3CDTF">2024-03-26T06:23:00Z</dcterms:created>
  <dcterms:modified xsi:type="dcterms:W3CDTF">2024-03-26T06:23:00Z</dcterms:modified>
</cp:coreProperties>
</file>