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Pr="007A2814" w:rsidRDefault="007A2814" w:rsidP="00B418BA">
      <w:pPr>
        <w:widowControl/>
        <w:ind w:firstLine="709"/>
        <w:jc w:val="center"/>
        <w:rPr>
          <w:b/>
          <w:i/>
          <w:sz w:val="30"/>
          <w:szCs w:val="30"/>
        </w:rPr>
      </w:pPr>
      <w:r w:rsidRPr="007A2814">
        <w:rPr>
          <w:b/>
          <w:i/>
          <w:sz w:val="30"/>
          <w:szCs w:val="30"/>
        </w:rPr>
        <w:t>ЛЬГОТЫ, ПРАВА И ГАРАНТИИ</w:t>
      </w: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Законом Республики Беларусь «О государственных социальных льготах, правах и гарантиях для отдельных категорий граждан»(далее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2"/>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ы реабилитации инвалида или</w:t>
      </w:r>
      <w:r w:rsidR="00022192" w:rsidRPr="00022192">
        <w:rPr>
          <w:rFonts w:eastAsia="Calibri"/>
          <w:i/>
          <w:sz w:val="30"/>
          <w:szCs w:val="30"/>
          <w:lang w:eastAsia="en-US"/>
        </w:rPr>
        <w:t xml:space="preserve"> </w:t>
      </w:r>
      <w:hyperlink r:id="rId10" w:history="1">
        <w:r w:rsidRPr="00CA5E8E">
          <w:rPr>
            <w:rFonts w:eastAsia="Calibri"/>
            <w:i/>
            <w:sz w:val="30"/>
            <w:szCs w:val="30"/>
            <w:lang w:eastAsia="en-US"/>
          </w:rPr>
          <w:t>заключени</w:t>
        </w:r>
      </w:hyperlink>
      <w:r w:rsidRPr="00CA5E8E">
        <w:rPr>
          <w:rFonts w:eastAsia="Calibri"/>
          <w:i/>
          <w:sz w:val="30"/>
          <w:szCs w:val="30"/>
          <w:lang w:eastAsia="en-US"/>
        </w:rPr>
        <w:t>я врачебно-консультационной комиссии государственной 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первоочередное бесплатное санаторно-курортное лечение</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газо-, электро-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lastRenderedPageBreak/>
        <w:t xml:space="preserve">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022192" w:rsidRPr="00022192">
        <w:rPr>
          <w:b/>
          <w:sz w:val="30"/>
          <w:szCs w:val="30"/>
        </w:rPr>
        <w:t xml:space="preserve"> </w:t>
      </w:r>
      <w:r w:rsidR="007A2814" w:rsidRPr="007A2814">
        <w:rPr>
          <w:b/>
          <w:sz w:val="30"/>
          <w:szCs w:val="30"/>
          <w:lang w:val="en-US"/>
        </w:rPr>
        <w:t>II</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7A2814" w:rsidRPr="0009581F" w:rsidRDefault="0009581F" w:rsidP="00B418BA">
      <w:pPr>
        <w:widowControl/>
        <w:autoSpaceDE/>
        <w:autoSpaceDN/>
        <w:adjustRightInd/>
        <w:ind w:firstLine="708"/>
        <w:jc w:val="center"/>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3"/>
      </w:r>
      <w:r w:rsidRPr="007A2814">
        <w:rPr>
          <w:rFonts w:eastAsia="Calibri"/>
          <w:bCs/>
          <w:sz w:val="30"/>
          <w:szCs w:val="30"/>
          <w:lang w:eastAsia="en-US"/>
        </w:rPr>
        <w:t>.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w:t>
      </w:r>
      <w:r w:rsidR="00022192" w:rsidRPr="00022192">
        <w:rPr>
          <w:rFonts w:eastAsia="Calibri"/>
          <w:bCs/>
          <w:sz w:val="30"/>
          <w:szCs w:val="30"/>
          <w:lang w:eastAsia="en-US"/>
        </w:rPr>
        <w:t xml:space="preserve">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4"/>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lastRenderedPageBreak/>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0009581F">
        <w:rPr>
          <w:sz w:val="30"/>
          <w:szCs w:val="30"/>
        </w:rPr>
        <w:br/>
      </w:r>
      <w:r w:rsidRPr="007A2814">
        <w:rPr>
          <w:sz w:val="30"/>
          <w:szCs w:val="30"/>
        </w:rPr>
        <w:t>до 10 бюджетов прожиточного минимума в среднем на душу населения (далее – БПМ).</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00B418BA" w:rsidRPr="00B418BA">
        <w:rPr>
          <w:sz w:val="30"/>
          <w:szCs w:val="30"/>
        </w:rPr>
        <w:t xml:space="preserve"> </w:t>
      </w:r>
      <w:r w:rsidRPr="007A2814">
        <w:rPr>
          <w:sz w:val="30"/>
          <w:szCs w:val="30"/>
          <w:u w:val="single"/>
        </w:rPr>
        <w:t>неработающим</w:t>
      </w:r>
      <w:r w:rsidR="00B418BA" w:rsidRPr="00B418BA">
        <w:rPr>
          <w:sz w:val="30"/>
          <w:szCs w:val="30"/>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5"/>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022192" w:rsidRPr="00022192">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00022192" w:rsidRPr="00022192">
        <w:rPr>
          <w:rFonts w:eastAsia="Calibri"/>
          <w:sz w:val="30"/>
          <w:szCs w:val="30"/>
          <w:lang w:eastAsia="en-US"/>
        </w:rPr>
        <w:t xml:space="preserve"> </w:t>
      </w:r>
      <w:r w:rsidRPr="007A2814">
        <w:rPr>
          <w:rFonts w:eastAsia="Calibri"/>
          <w:sz w:val="30"/>
          <w:szCs w:val="30"/>
          <w:lang w:eastAsia="en-US"/>
        </w:rPr>
        <w:t xml:space="preserve">может быть оказана комитетом по труду, занятости и социальной защите </w:t>
      </w:r>
      <w:r w:rsidR="00022192">
        <w:rPr>
          <w:rFonts w:eastAsia="Calibri"/>
          <w:sz w:val="30"/>
          <w:szCs w:val="30"/>
          <w:lang w:eastAsia="en-US"/>
        </w:rPr>
        <w:t xml:space="preserve">Минского </w:t>
      </w:r>
      <w:r w:rsidRPr="007A2814">
        <w:rPr>
          <w:rFonts w:eastAsia="Calibri"/>
          <w:sz w:val="30"/>
          <w:szCs w:val="30"/>
          <w:lang w:eastAsia="en-US"/>
        </w:rPr>
        <w:t>облисполком</w:t>
      </w:r>
      <w:r w:rsidR="00022192">
        <w:rPr>
          <w:rFonts w:eastAsia="Calibri"/>
          <w:sz w:val="30"/>
          <w:szCs w:val="30"/>
          <w:lang w:eastAsia="en-US"/>
        </w:rPr>
        <w:t>а</w:t>
      </w:r>
      <w:r w:rsidRPr="007A2814">
        <w:rPr>
          <w:rFonts w:eastAsia="Calibri"/>
          <w:sz w:val="30"/>
          <w:szCs w:val="30"/>
          <w:lang w:eastAsia="en-US"/>
        </w:rPr>
        <w:t>.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9581F" w:rsidRPr="0009581F" w:rsidRDefault="0009581F" w:rsidP="00B418BA">
      <w:pPr>
        <w:autoSpaceDE/>
        <w:autoSpaceDN/>
        <w:adjustRightInd/>
        <w:ind w:firstLine="709"/>
        <w:jc w:val="center"/>
        <w:rPr>
          <w:b/>
          <w:i/>
          <w:sz w:val="30"/>
          <w:szCs w:val="30"/>
        </w:rPr>
      </w:pPr>
      <w:r w:rsidRPr="0009581F">
        <w:rPr>
          <w:b/>
          <w:i/>
          <w:sz w:val="30"/>
          <w:szCs w:val="30"/>
        </w:rPr>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00022192">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sidR="00B418BA">
        <w:rPr>
          <w:b/>
          <w:sz w:val="30"/>
          <w:szCs w:val="30"/>
        </w:rPr>
        <w:t xml:space="preserve"> </w:t>
      </w:r>
      <w:r w:rsidRPr="0009581F">
        <w:rPr>
          <w:b/>
          <w:sz w:val="30"/>
          <w:szCs w:val="30"/>
        </w:rPr>
        <w:t>различные виды</w:t>
      </w:r>
      <w:r w:rsidR="00B418BA">
        <w:rPr>
          <w:b/>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w:t>
      </w:r>
      <w:r w:rsidRPr="0009581F">
        <w:rPr>
          <w:sz w:val="30"/>
          <w:szCs w:val="30"/>
        </w:rPr>
        <w:lastRenderedPageBreak/>
        <w:t>социального обслуживания с нормами и нормативами обеспеченности граждан этими услугами</w:t>
      </w:r>
      <w:r w:rsidRPr="0009581F">
        <w:rPr>
          <w:sz w:val="30"/>
          <w:szCs w:val="30"/>
          <w:vertAlign w:val="superscript"/>
        </w:rPr>
        <w:footnoteReference w:id="6"/>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3569E2">
        <w:rPr>
          <w:rStyle w:val="a5"/>
          <w:sz w:val="30"/>
          <w:szCs w:val="30"/>
        </w:rPr>
        <w:footnoteReference w:id="7"/>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09581F">
        <w:rPr>
          <w:sz w:val="30"/>
          <w:szCs w:val="30"/>
          <w:vertAlign w:val="superscript"/>
        </w:rPr>
        <w:footnoteReference w:id="8"/>
      </w:r>
      <w:r w:rsidRPr="0009581F">
        <w:rPr>
          <w:sz w:val="30"/>
          <w:szCs w:val="30"/>
        </w:rPr>
        <w:t>.</w:t>
      </w:r>
    </w:p>
    <w:p w:rsidR="0009581F"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9"/>
      </w:r>
      <w:r w:rsidRPr="0009581F">
        <w:rPr>
          <w:sz w:val="30"/>
          <w:szCs w:val="30"/>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09581F">
        <w:rPr>
          <w:sz w:val="30"/>
          <w:szCs w:val="30"/>
          <w:vertAlign w:val="superscript"/>
        </w:rPr>
        <w:footnoteReference w:id="10"/>
      </w:r>
      <w:r w:rsidRPr="0009581F">
        <w:rPr>
          <w:sz w:val="30"/>
          <w:szCs w:val="30"/>
        </w:rPr>
        <w:t>.</w:t>
      </w:r>
    </w:p>
    <w:p w:rsidR="0009581F" w:rsidRDefault="00022192" w:rsidP="0009581F">
      <w:pPr>
        <w:autoSpaceDE/>
        <w:autoSpaceDN/>
        <w:adjustRightInd/>
        <w:ind w:firstLine="709"/>
        <w:jc w:val="both"/>
        <w:rPr>
          <w:sz w:val="30"/>
          <w:szCs w:val="30"/>
        </w:rPr>
      </w:pPr>
      <w:r w:rsidRPr="00022192">
        <w:rPr>
          <w:sz w:val="30"/>
          <w:szCs w:val="30"/>
        </w:rPr>
        <w:t>По вопросам назначения пенсии</w:t>
      </w:r>
      <w:r>
        <w:rPr>
          <w:sz w:val="30"/>
          <w:szCs w:val="30"/>
        </w:rPr>
        <w:t xml:space="preserve"> </w:t>
      </w:r>
      <w:r w:rsidRPr="00022192">
        <w:rPr>
          <w:b/>
          <w:sz w:val="30"/>
          <w:szCs w:val="30"/>
        </w:rPr>
        <w:t>(тел. 5-50-36; 5-48-36</w:t>
      </w:r>
      <w:r>
        <w:rPr>
          <w:sz w:val="30"/>
          <w:szCs w:val="30"/>
        </w:rPr>
        <w:t>); п</w:t>
      </w:r>
      <w:r w:rsidR="0009581F">
        <w:rPr>
          <w:sz w:val="30"/>
          <w:szCs w:val="30"/>
        </w:rPr>
        <w:t xml:space="preserve">о </w:t>
      </w:r>
      <w:r w:rsidR="0009581F" w:rsidRPr="007A2814">
        <w:rPr>
          <w:sz w:val="30"/>
          <w:szCs w:val="30"/>
        </w:rPr>
        <w:t>вопроса</w:t>
      </w:r>
      <w:r w:rsidR="0009581F">
        <w:rPr>
          <w:sz w:val="30"/>
          <w:szCs w:val="30"/>
        </w:rPr>
        <w:t>м</w:t>
      </w:r>
      <w:r w:rsidR="00B418BA" w:rsidRPr="00B418BA">
        <w:rPr>
          <w:sz w:val="30"/>
          <w:szCs w:val="30"/>
        </w:rPr>
        <w:t xml:space="preserve"> </w:t>
      </w:r>
      <w:r w:rsidR="0009581F">
        <w:rPr>
          <w:sz w:val="30"/>
          <w:szCs w:val="30"/>
        </w:rPr>
        <w:t xml:space="preserve">разъяснения социальных льгот, прав и гарантий, </w:t>
      </w:r>
      <w:r w:rsidR="0009581F" w:rsidRPr="007A2814">
        <w:rPr>
          <w:sz w:val="30"/>
          <w:szCs w:val="30"/>
        </w:rPr>
        <w:t>оказания материальной поддержки</w:t>
      </w:r>
      <w:r w:rsidR="00B418BA">
        <w:rPr>
          <w:sz w:val="30"/>
          <w:szCs w:val="30"/>
        </w:rPr>
        <w:t xml:space="preserve"> </w:t>
      </w:r>
      <w:r w:rsidR="00B418BA" w:rsidRPr="007A2814">
        <w:rPr>
          <w:sz w:val="30"/>
          <w:szCs w:val="30"/>
        </w:rPr>
        <w:t>в виде государственной адресной социальной помощи (ГАСП)</w:t>
      </w:r>
      <w:r>
        <w:rPr>
          <w:sz w:val="30"/>
          <w:szCs w:val="30"/>
        </w:rPr>
        <w:t xml:space="preserve"> </w:t>
      </w:r>
      <w:r w:rsidRPr="00022192">
        <w:rPr>
          <w:b/>
          <w:sz w:val="30"/>
          <w:szCs w:val="30"/>
        </w:rPr>
        <w:t>(тел. 5-15-56)</w:t>
      </w:r>
      <w:r w:rsidR="0009581F">
        <w:rPr>
          <w:sz w:val="30"/>
          <w:szCs w:val="30"/>
        </w:rPr>
        <w:t>,</w:t>
      </w:r>
      <w:r w:rsidR="00B418BA">
        <w:rPr>
          <w:sz w:val="30"/>
          <w:szCs w:val="30"/>
        </w:rPr>
        <w:t xml:space="preserve"> </w:t>
      </w:r>
      <w:r w:rsidR="0009581F" w:rsidRPr="0009581F">
        <w:rPr>
          <w:sz w:val="30"/>
          <w:szCs w:val="30"/>
        </w:rPr>
        <w:t xml:space="preserve">необходимо обращаться </w:t>
      </w:r>
      <w:r w:rsidR="00B418BA">
        <w:rPr>
          <w:sz w:val="30"/>
          <w:szCs w:val="30"/>
        </w:rPr>
        <w:t xml:space="preserve">в </w:t>
      </w:r>
      <w:r w:rsidR="00B418BA" w:rsidRPr="00022192">
        <w:rPr>
          <w:b/>
          <w:sz w:val="30"/>
          <w:szCs w:val="30"/>
        </w:rPr>
        <w:t>у</w:t>
      </w:r>
      <w:r w:rsidR="00B418BA" w:rsidRPr="00022192">
        <w:rPr>
          <w:b/>
          <w:i/>
          <w:sz w:val="30"/>
          <w:szCs w:val="30"/>
        </w:rPr>
        <w:t>правление по труду, занятости и социальной защите Вилейского райисполкома по адресу: 22241</w:t>
      </w:r>
      <w:r>
        <w:rPr>
          <w:b/>
          <w:i/>
          <w:sz w:val="30"/>
          <w:szCs w:val="30"/>
        </w:rPr>
        <w:t>7 г.Вилейка, ул. Пионерская,32а.</w:t>
      </w:r>
    </w:p>
    <w:p w:rsidR="00B418BA" w:rsidRDefault="00B418BA" w:rsidP="007A2814">
      <w:pPr>
        <w:widowControl/>
        <w:ind w:firstLine="709"/>
        <w:jc w:val="both"/>
        <w:rPr>
          <w:i/>
          <w:sz w:val="30"/>
          <w:szCs w:val="30"/>
        </w:rPr>
      </w:pPr>
      <w:r>
        <w:rPr>
          <w:sz w:val="30"/>
          <w:szCs w:val="30"/>
        </w:rPr>
        <w:t xml:space="preserve">По </w:t>
      </w:r>
      <w:r w:rsidRPr="007A2814">
        <w:rPr>
          <w:sz w:val="30"/>
          <w:szCs w:val="30"/>
        </w:rPr>
        <w:t>вопроса</w:t>
      </w:r>
      <w:r>
        <w:rPr>
          <w:sz w:val="30"/>
          <w:szCs w:val="30"/>
        </w:rPr>
        <w:t>м</w:t>
      </w:r>
      <w:r w:rsidRPr="00B418BA">
        <w:rPr>
          <w:sz w:val="30"/>
          <w:szCs w:val="30"/>
        </w:rPr>
        <w:t xml:space="preserve"> </w:t>
      </w:r>
      <w:r>
        <w:rPr>
          <w:sz w:val="30"/>
          <w:szCs w:val="30"/>
        </w:rPr>
        <w:t xml:space="preserve">разъяснения </w:t>
      </w:r>
      <w:r w:rsidRPr="007A2814">
        <w:rPr>
          <w:sz w:val="30"/>
          <w:szCs w:val="30"/>
        </w:rPr>
        <w:t>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r w:rsidR="00022192">
        <w:rPr>
          <w:sz w:val="30"/>
          <w:szCs w:val="30"/>
        </w:rPr>
        <w:t>)</w:t>
      </w:r>
      <w:r>
        <w:rPr>
          <w:sz w:val="30"/>
          <w:szCs w:val="30"/>
        </w:rPr>
        <w:t xml:space="preserve"> и оказания</w:t>
      </w:r>
      <w:r w:rsidR="007A2814" w:rsidRPr="007A2814">
        <w:rPr>
          <w:i/>
          <w:sz w:val="30"/>
          <w:szCs w:val="30"/>
        </w:rPr>
        <w:t xml:space="preserve"> </w:t>
      </w:r>
      <w:r w:rsidRPr="0009581F">
        <w:rPr>
          <w:sz w:val="30"/>
          <w:szCs w:val="30"/>
        </w:rPr>
        <w:t>социальных услуг</w:t>
      </w:r>
      <w:r>
        <w:rPr>
          <w:i/>
          <w:sz w:val="30"/>
          <w:szCs w:val="30"/>
        </w:rPr>
        <w:t xml:space="preserve"> </w:t>
      </w:r>
      <w:r w:rsidR="00022192" w:rsidRPr="00022192">
        <w:rPr>
          <w:sz w:val="30"/>
          <w:szCs w:val="30"/>
        </w:rPr>
        <w:t xml:space="preserve">обращаться в </w:t>
      </w:r>
      <w:r w:rsidRPr="00022192">
        <w:rPr>
          <w:b/>
          <w:i/>
          <w:sz w:val="30"/>
          <w:szCs w:val="30"/>
        </w:rPr>
        <w:t xml:space="preserve">ГУ «Вилейский </w:t>
      </w:r>
      <w:r w:rsidR="007A2814" w:rsidRPr="00022192">
        <w:rPr>
          <w:b/>
          <w:i/>
          <w:sz w:val="30"/>
          <w:szCs w:val="30"/>
        </w:rPr>
        <w:t>территориальный центр социального обслуживания населения</w:t>
      </w:r>
      <w:r w:rsidRPr="00022192">
        <w:rPr>
          <w:b/>
          <w:i/>
          <w:sz w:val="30"/>
          <w:szCs w:val="30"/>
        </w:rPr>
        <w:t>»</w:t>
      </w:r>
      <w:r w:rsidR="007A2814" w:rsidRPr="00022192">
        <w:rPr>
          <w:b/>
          <w:i/>
          <w:sz w:val="30"/>
          <w:szCs w:val="30"/>
        </w:rPr>
        <w:t xml:space="preserve"> </w:t>
      </w:r>
      <w:r w:rsidR="00B6588D">
        <w:rPr>
          <w:b/>
          <w:i/>
          <w:sz w:val="30"/>
          <w:szCs w:val="30"/>
        </w:rPr>
        <w:t xml:space="preserve"> по адресу: </w:t>
      </w:r>
      <w:r w:rsidRPr="00022192">
        <w:rPr>
          <w:b/>
          <w:i/>
          <w:sz w:val="30"/>
          <w:szCs w:val="30"/>
        </w:rPr>
        <w:t>222417 г.Вилейка, ул. Водопьянова,33, тел. 3</w:t>
      </w:r>
      <w:r w:rsidR="00022192">
        <w:rPr>
          <w:b/>
          <w:i/>
          <w:sz w:val="30"/>
          <w:szCs w:val="30"/>
        </w:rPr>
        <w:t>-</w:t>
      </w:r>
      <w:r w:rsidRPr="00022192">
        <w:rPr>
          <w:b/>
          <w:i/>
          <w:sz w:val="30"/>
          <w:szCs w:val="30"/>
        </w:rPr>
        <w:t>63</w:t>
      </w:r>
      <w:r w:rsidR="00022192">
        <w:rPr>
          <w:b/>
          <w:i/>
          <w:sz w:val="30"/>
          <w:szCs w:val="30"/>
        </w:rPr>
        <w:t>-</w:t>
      </w:r>
      <w:r w:rsidRPr="00022192">
        <w:rPr>
          <w:b/>
          <w:i/>
          <w:sz w:val="30"/>
          <w:szCs w:val="30"/>
        </w:rPr>
        <w:t>73,3-63-74</w:t>
      </w:r>
      <w:r w:rsidR="00022192">
        <w:rPr>
          <w:b/>
          <w:i/>
          <w:sz w:val="30"/>
          <w:szCs w:val="30"/>
        </w:rPr>
        <w:t>.</w:t>
      </w:r>
      <w:r>
        <w:rPr>
          <w:i/>
          <w:sz w:val="30"/>
          <w:szCs w:val="30"/>
        </w:rPr>
        <w:t>.</w:t>
      </w:r>
    </w:p>
    <w:p w:rsidR="002B45AA" w:rsidRPr="007A2814" w:rsidRDefault="002B45AA" w:rsidP="007A2814">
      <w:pPr>
        <w:ind w:firstLine="709"/>
        <w:rPr>
          <w:i/>
        </w:rPr>
      </w:pPr>
    </w:p>
    <w:sectPr w:rsidR="002B45AA" w:rsidRPr="007A2814" w:rsidSect="00CA5E8E">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3BB" w:rsidRDefault="005A23BB" w:rsidP="00CA5E8E">
      <w:r>
        <w:separator/>
      </w:r>
    </w:p>
  </w:endnote>
  <w:endnote w:type="continuationSeparator" w:id="1">
    <w:p w:rsidR="005A23BB" w:rsidRDefault="005A23BB"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3BB" w:rsidRDefault="005A23BB" w:rsidP="00CA5E8E">
      <w:r>
        <w:separator/>
      </w:r>
    </w:p>
  </w:footnote>
  <w:footnote w:type="continuationSeparator" w:id="1">
    <w:p w:rsidR="005A23BB" w:rsidRDefault="005A23BB" w:rsidP="00CA5E8E">
      <w:r>
        <w:continuationSeparator/>
      </w:r>
    </w:p>
  </w:footnote>
  <w:footnote w:id="2">
    <w:p w:rsidR="00CA5E8E" w:rsidRPr="005666EF" w:rsidRDefault="00CA5E8E" w:rsidP="00CA5E8E">
      <w:pPr>
        <w:pStyle w:val="a3"/>
        <w:jc w:val="both"/>
        <w:rPr>
          <w:sz w:val="22"/>
          <w:szCs w:val="22"/>
        </w:rPr>
      </w:pPr>
      <w:r>
        <w:rPr>
          <w:rStyle w:val="a5"/>
        </w:rPr>
        <w:footnoteRef/>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3">
    <w:p w:rsidR="007A2814" w:rsidRPr="00017E71" w:rsidRDefault="007A2814"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4">
    <w:p w:rsidR="007A2814" w:rsidRPr="00017E71" w:rsidRDefault="007A2814" w:rsidP="007A2814">
      <w:pPr>
        <w:pStyle w:val="a3"/>
        <w:rPr>
          <w:b/>
        </w:rPr>
      </w:pPr>
      <w:r>
        <w:rPr>
          <w:rStyle w:val="a5"/>
        </w:rPr>
        <w:footnoteRef/>
      </w:r>
      <w:r w:rsidRPr="00017E71">
        <w:t>С 01.</w:t>
      </w:r>
      <w:r>
        <w:t>02</w:t>
      </w:r>
      <w:r w:rsidRPr="00017E71">
        <w:t>.20</w:t>
      </w:r>
      <w:r>
        <w:t xml:space="preserve">20150% </w:t>
      </w:r>
      <w:r w:rsidRPr="00017E71">
        <w:t>критери</w:t>
      </w:r>
      <w:r>
        <w:t>я</w:t>
      </w:r>
      <w:r w:rsidRPr="00017E71">
        <w:t xml:space="preserve"> нуждаемости составляет </w:t>
      </w:r>
      <w:r>
        <w:t>359,81</w:t>
      </w:r>
      <w:r w:rsidRPr="00017E71">
        <w:t xml:space="preserve"> рубля</w:t>
      </w:r>
      <w:r>
        <w:t>.</w:t>
      </w:r>
    </w:p>
    <w:p w:rsidR="007A2814" w:rsidRDefault="007A2814" w:rsidP="007A2814">
      <w:pPr>
        <w:pStyle w:val="a3"/>
      </w:pPr>
    </w:p>
  </w:footnote>
  <w:footnote w:id="5">
    <w:p w:rsidR="003569E2" w:rsidRDefault="003569E2">
      <w:pPr>
        <w:pStyle w:val="a3"/>
      </w:pPr>
      <w:r>
        <w:rPr>
          <w:rStyle w:val="a5"/>
        </w:rPr>
        <w:footnoteRef/>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6">
    <w:p w:rsidR="0009581F" w:rsidRPr="00F62F40" w:rsidRDefault="0009581F"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7">
    <w:p w:rsidR="003569E2" w:rsidRDefault="003569E2">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8">
    <w:p w:rsidR="0009581F" w:rsidRPr="00F62F40" w:rsidRDefault="0009581F"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9">
    <w:p w:rsidR="0009581F" w:rsidRPr="00F62F40" w:rsidRDefault="0009581F" w:rsidP="0009581F">
      <w:pPr>
        <w:pStyle w:val="a3"/>
        <w:jc w:val="both"/>
      </w:pPr>
      <w:r w:rsidRPr="00F62F40">
        <w:rPr>
          <w:rStyle w:val="a5"/>
        </w:rPr>
        <w:footnoteRef/>
      </w:r>
      <w:r w:rsidRPr="00F62F40">
        <w:t xml:space="preserve"> Пункт 3 Инструкции.</w:t>
      </w:r>
    </w:p>
  </w:footnote>
  <w:footnote w:id="10">
    <w:p w:rsidR="0009581F" w:rsidRPr="00F62F40" w:rsidRDefault="0009581F"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CA5E8E" w:rsidRDefault="008E0689">
        <w:pPr>
          <w:pStyle w:val="a6"/>
          <w:jc w:val="center"/>
        </w:pPr>
        <w:r>
          <w:fldChar w:fldCharType="begin"/>
        </w:r>
        <w:r w:rsidR="00FA0FEB">
          <w:instrText xml:space="preserve"> PAGE   \* MERGEFORMAT </w:instrText>
        </w:r>
        <w:r>
          <w:fldChar w:fldCharType="separate"/>
        </w:r>
        <w:r w:rsidR="00B6588D">
          <w:rPr>
            <w:noProof/>
          </w:rPr>
          <w:t>4</w:t>
        </w:r>
        <w:r>
          <w:rPr>
            <w:noProof/>
          </w:rPr>
          <w:fldChar w:fldCharType="end"/>
        </w:r>
      </w:p>
    </w:sdtContent>
  </w:sdt>
  <w:p w:rsidR="00CA5E8E" w:rsidRDefault="00CA5E8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299"/>
  <w:displayHorizontalDrawingGridEvery w:val="2"/>
  <w:characterSpacingControl w:val="doNotCompress"/>
  <w:footnotePr>
    <w:footnote w:id="0"/>
    <w:footnote w:id="1"/>
  </w:footnotePr>
  <w:endnotePr>
    <w:endnote w:id="0"/>
    <w:endnote w:id="1"/>
  </w:endnotePr>
  <w:compat/>
  <w:rsids>
    <w:rsidRoot w:val="008862B1"/>
    <w:rsid w:val="00001129"/>
    <w:rsid w:val="00022192"/>
    <w:rsid w:val="0009581F"/>
    <w:rsid w:val="000F3FDB"/>
    <w:rsid w:val="002B45AA"/>
    <w:rsid w:val="003569E2"/>
    <w:rsid w:val="003E3C57"/>
    <w:rsid w:val="00427C18"/>
    <w:rsid w:val="005A23BB"/>
    <w:rsid w:val="00723120"/>
    <w:rsid w:val="007A2814"/>
    <w:rsid w:val="007B7483"/>
    <w:rsid w:val="008862B1"/>
    <w:rsid w:val="008960BB"/>
    <w:rsid w:val="008E0689"/>
    <w:rsid w:val="008E5BD2"/>
    <w:rsid w:val="0096527B"/>
    <w:rsid w:val="00B418BA"/>
    <w:rsid w:val="00B6588D"/>
    <w:rsid w:val="00B95A5A"/>
    <w:rsid w:val="00C46083"/>
    <w:rsid w:val="00CA5E8E"/>
    <w:rsid w:val="00FA0FEB"/>
    <w:rsid w:val="00FE5265"/>
    <w:rsid w:val="00FF4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E48B-4BE1-4A3E-95E2-6C8E6514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коляго</cp:lastModifiedBy>
  <cp:revision>8</cp:revision>
  <cp:lastPrinted>2020-03-02T07:49:00Z</cp:lastPrinted>
  <dcterms:created xsi:type="dcterms:W3CDTF">2020-02-11T13:37:00Z</dcterms:created>
  <dcterms:modified xsi:type="dcterms:W3CDTF">2020-03-02T07:49:00Z</dcterms:modified>
</cp:coreProperties>
</file>