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F81" w:rsidRPr="005B0F81" w:rsidRDefault="005B0F81" w:rsidP="005B0F81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</w:pPr>
      <w:bookmarkStart w:id="0" w:name="_GoBack"/>
      <w:r w:rsidRPr="005B0F81"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  <w:t>В каких случаях работник может быть отстранен от работы?</w:t>
      </w:r>
    </w:p>
    <w:bookmarkEnd w:id="0"/>
    <w:p w:rsidR="005B0F81" w:rsidRPr="005B0F81" w:rsidRDefault="005B0F81" w:rsidP="005B0F8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B0F8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Согласно статье 49 ТК по требованию уполномоченных государственных органов в случаях, предусмотренных законодательством, наниматель обязан отстранить работника от работы.</w:t>
      </w:r>
    </w:p>
    <w:p w:rsidR="005B0F81" w:rsidRPr="005B0F81" w:rsidRDefault="005B0F81" w:rsidP="005B0F8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B0F8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Помимо случаев, предусмотренных законодательством, наниматель обязан не допускать к работе (отстранить от работы) в соответствующий ден</w:t>
      </w:r>
      <w:proofErr w:type="gramStart"/>
      <w:r w:rsidRPr="005B0F8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ь(</w:t>
      </w:r>
      <w:proofErr w:type="gramEnd"/>
      <w:r w:rsidRPr="005B0F8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смену)работника:</w:t>
      </w:r>
    </w:p>
    <w:p w:rsidR="005B0F81" w:rsidRPr="005B0F81" w:rsidRDefault="005B0F81" w:rsidP="005B0F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0F81">
        <w:rPr>
          <w:rFonts w:ascii="Times New Roman" w:eastAsia="Times New Roman" w:hAnsi="Times New Roman" w:cs="Times New Roman"/>
          <w:sz w:val="30"/>
          <w:szCs w:val="30"/>
          <w:lang w:eastAsia="ru-RU"/>
        </w:rPr>
        <w:t>появившегося на работе в состоянии алкогольного, наркотического или токсического опьянения, а также в состоянии, связанном с болезнью, препятствующем выполнению работы;</w:t>
      </w:r>
    </w:p>
    <w:p w:rsidR="005B0F81" w:rsidRPr="005B0F81" w:rsidRDefault="005B0F81" w:rsidP="005B0F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0F81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прошедшего инструктаж, стажировку и проверку знаний по вопросам охраны труда;</w:t>
      </w:r>
    </w:p>
    <w:p w:rsidR="005B0F81" w:rsidRPr="005B0F81" w:rsidRDefault="005B0F81" w:rsidP="005B0F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0F81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использующего средства индивидуальной защиты, непосредственно обеспечивающие безопасность труда;</w:t>
      </w:r>
    </w:p>
    <w:p w:rsidR="005B0F81" w:rsidRPr="005B0F81" w:rsidRDefault="005B0F81" w:rsidP="005B0F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0F81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прошедшего медицинский осмотр, освидетельствование на предмет нахождения в состоянии алкогольного, наркотического или токсического опьянения в случаях и порядке, предусмотренных законодательством.</w:t>
      </w:r>
    </w:p>
    <w:p w:rsidR="005B0F81" w:rsidRPr="005B0F81" w:rsidRDefault="005B0F81" w:rsidP="005B0F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0F81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Работника, совершившего хищение имущества нанимателя, наниматель имеет право отстранить от работы до вступления в законную силу приговора суда или постановления органа, в компетенцию которого входит наложение административного взыскания.</w:t>
      </w:r>
    </w:p>
    <w:p w:rsidR="005B0F81" w:rsidRPr="005B0F81" w:rsidRDefault="005B0F81" w:rsidP="005B0F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0F81">
        <w:rPr>
          <w:rFonts w:ascii="Times New Roman" w:eastAsia="Times New Roman" w:hAnsi="Times New Roman" w:cs="Times New Roman"/>
          <w:sz w:val="30"/>
          <w:szCs w:val="30"/>
          <w:lang w:eastAsia="ru-RU"/>
        </w:rPr>
        <w:t>За период отстранения от работы заработная плата не начисляется, за исключением случаев, предусмотренных частью пятой статьи 49 ТК.</w:t>
      </w:r>
    </w:p>
    <w:p w:rsidR="005B0F81" w:rsidRPr="005B0F81" w:rsidRDefault="005B0F81" w:rsidP="005B0F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5B0F8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отстранении от работы работника, который не прошел инструктаж, стажировку и проверку знаний по вопросам охраны труда, медицинский осмотр либо освидетельствование на предмет нахождения в состоянии алкогольного, наркотического или токсического опьянения в случаях и порядке, предусмотренных законодательством, не по своей вине, ему производится оплата за все время отстранения от работы в соответствии с частью первой статьи 71 ТК.</w:t>
      </w:r>
      <w:proofErr w:type="gramEnd"/>
    </w:p>
    <w:p w:rsidR="005B0F81" w:rsidRPr="005B0F81" w:rsidRDefault="005B0F81" w:rsidP="005B0F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0F81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Таким образом, отстранение от работы - это временное недопущение работника к исполнению трудовых обязанностей уполномоченным должностным лицом. Отстранение от работы, как правило, означает прекращение начисления заработной платы, однако не прекращает трудовых правоотношений.</w:t>
      </w:r>
    </w:p>
    <w:p w:rsidR="005B0F81" w:rsidRPr="005B0F81" w:rsidRDefault="005B0F81" w:rsidP="005B0F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0F81">
        <w:rPr>
          <w:rFonts w:ascii="Times New Roman" w:eastAsia="Times New Roman" w:hAnsi="Times New Roman" w:cs="Times New Roman"/>
          <w:sz w:val="30"/>
          <w:szCs w:val="30"/>
          <w:lang w:eastAsia="ru-RU"/>
        </w:rPr>
        <w:t>Отстранение от работы допускается только в случаях, предусмотренных законодательством, оно не является мерой дисциплинарного взыскания, так как не указано в статье 198 ТК.</w:t>
      </w:r>
    </w:p>
    <w:p w:rsidR="005B0F81" w:rsidRPr="005B0F81" w:rsidRDefault="005B0F81" w:rsidP="005B0F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0F8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Требование об отстранении от работы может быть предъявлено соответствующими государственными органами, которым предоставлено такое право.</w:t>
      </w:r>
    </w:p>
    <w:p w:rsidR="005B0F81" w:rsidRPr="005B0F81" w:rsidRDefault="005B0F81" w:rsidP="005B0F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0F81">
        <w:rPr>
          <w:rFonts w:ascii="Times New Roman" w:eastAsia="Times New Roman" w:hAnsi="Times New Roman" w:cs="Times New Roman"/>
          <w:sz w:val="30"/>
          <w:szCs w:val="30"/>
          <w:lang w:eastAsia="ru-RU"/>
        </w:rPr>
        <w:t>Отстранение от работы всегда носит временный характер и может завершиться переводом на другую работу, прекращением трудового договора либо возвращением на прежнюю работу.</w:t>
      </w:r>
    </w:p>
    <w:p w:rsidR="005B0F81" w:rsidRPr="005B0F81" w:rsidRDefault="005B0F81" w:rsidP="005B0F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0F81">
        <w:rPr>
          <w:rFonts w:ascii="Times New Roman" w:eastAsia="Times New Roman" w:hAnsi="Times New Roman" w:cs="Times New Roman"/>
          <w:sz w:val="30"/>
          <w:szCs w:val="30"/>
          <w:lang w:eastAsia="ru-RU"/>
        </w:rPr>
        <w:t>Отстранение от работы не является препятствием для расторжения трудового договора по желанию работника, а при наличии оснований и по инициативе нанимателя.</w:t>
      </w:r>
    </w:p>
    <w:p w:rsidR="005B0F81" w:rsidRPr="005B0F81" w:rsidRDefault="005B0F81" w:rsidP="005B0F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0F81">
        <w:rPr>
          <w:rFonts w:ascii="Times New Roman" w:eastAsia="Times New Roman" w:hAnsi="Times New Roman" w:cs="Times New Roman"/>
          <w:sz w:val="30"/>
          <w:szCs w:val="30"/>
          <w:lang w:eastAsia="ru-RU"/>
        </w:rPr>
        <w:t>Отстранение от работы не ставится в зависимость от того, по какой причине работником не выполнены соответствующие требования. В то же время при отстранении от работы работника, который не прошел инструктаж, проверку знаний по охране труда либо медицинский осмотр в случаях и порядке, предусмотренных законодательством, не по своей вине, ему производится оплата как за простой. Оплата времени простоя производится по правилам статьи 71 ТК.</w:t>
      </w:r>
    </w:p>
    <w:p w:rsidR="005B0F81" w:rsidRPr="005B0F81" w:rsidRDefault="005B0F81" w:rsidP="005B0F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0F81">
        <w:rPr>
          <w:rFonts w:ascii="Times New Roman" w:eastAsia="Times New Roman" w:hAnsi="Times New Roman" w:cs="Times New Roman"/>
          <w:sz w:val="30"/>
          <w:szCs w:val="30"/>
          <w:lang w:eastAsia="ru-RU"/>
        </w:rPr>
        <w:t>До принятия решения об отстранении должно быть зафиксировано основание для отстранения, а для отстранения издается приказ, в котором указываются срок отстранения, его основание, сохранение заработной платы (если это предусмотрено законом).</w:t>
      </w:r>
    </w:p>
    <w:p w:rsidR="005B0F81" w:rsidRPr="005B0F81" w:rsidRDefault="005B0F81" w:rsidP="005B0F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0F81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случае незаконного отстранения от работы должностные лица несут материальную ответственность и обязаны возместить ущерб, нанесенный организации в связи с оплатой вынужденного прогула.</w:t>
      </w:r>
    </w:p>
    <w:p w:rsidR="005B0F81" w:rsidRPr="005B0F81" w:rsidRDefault="005B0F81" w:rsidP="005B0F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0F81">
        <w:rPr>
          <w:rFonts w:ascii="Times New Roman" w:eastAsia="Times New Roman" w:hAnsi="Times New Roman" w:cs="Times New Roman"/>
          <w:sz w:val="30"/>
          <w:szCs w:val="30"/>
          <w:lang w:eastAsia="ru-RU"/>
        </w:rPr>
        <w:t>Об отстранении от работы запись в трудовую книжку работника не производится.</w:t>
      </w:r>
    </w:p>
    <w:p w:rsidR="00F71B38" w:rsidRPr="005B0F81" w:rsidRDefault="00F71B38" w:rsidP="005B0F81">
      <w:p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</w:p>
    <w:sectPr w:rsidR="00F71B38" w:rsidRPr="005B0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F81"/>
    <w:rsid w:val="005B0F81"/>
    <w:rsid w:val="00F7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88954">
              <w:blockQuote w:val="1"/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single" w:sz="36" w:space="18" w:color="E5E5E5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AJIEKS</dc:creator>
  <cp:keywords/>
  <dc:description/>
  <cp:lastModifiedBy>AJIEKS</cp:lastModifiedBy>
  <cp:revision>1</cp:revision>
  <dcterms:created xsi:type="dcterms:W3CDTF">2018-02-20T14:42:00Z</dcterms:created>
  <dcterms:modified xsi:type="dcterms:W3CDTF">2018-02-20T14:43:00Z</dcterms:modified>
</cp:coreProperties>
</file>