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372FF" w14:textId="77777777" w:rsidR="00803E03" w:rsidRPr="00803E03" w:rsidRDefault="00823DDE" w:rsidP="00803E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DDE">
        <w:rPr>
          <w:rFonts w:ascii="Times New Roman" w:hAnsi="Times New Roman" w:cs="Times New Roman"/>
          <w:b/>
          <w:i/>
          <w:sz w:val="24"/>
          <w:szCs w:val="24"/>
        </w:rPr>
        <w:t>Добыть рака по правилам</w:t>
      </w:r>
    </w:p>
    <w:p w14:paraId="75AF7082" w14:textId="77777777" w:rsidR="00803E03" w:rsidRDefault="00803E03" w:rsidP="00803E03">
      <w:pPr>
        <w:pStyle w:val="a4"/>
        <w:spacing w:before="0" w:beforeAutospacing="0" w:after="0" w:afterAutospacing="0" w:line="280" w:lineRule="exact"/>
        <w:ind w:firstLine="709"/>
        <w:jc w:val="both"/>
        <w:rPr>
          <w:i/>
          <w:color w:val="272E27"/>
          <w:bdr w:val="none" w:sz="0" w:space="0" w:color="auto" w:frame="1"/>
        </w:rPr>
      </w:pPr>
      <w:r>
        <w:rPr>
          <w:i/>
          <w:color w:val="272E27"/>
          <w:bdr w:val="none" w:sz="0" w:space="0" w:color="auto" w:frame="1"/>
        </w:rPr>
        <w:t xml:space="preserve">В </w:t>
      </w:r>
      <w:r w:rsidRPr="00823DDE">
        <w:rPr>
          <w:i/>
          <w:color w:val="272E27"/>
          <w:bdr w:val="none" w:sz="0" w:space="0" w:color="auto" w:frame="1"/>
        </w:rPr>
        <w:t xml:space="preserve">Беларуси встречаются два аборигенных вида раков – </w:t>
      </w:r>
      <w:proofErr w:type="spellStart"/>
      <w:r w:rsidRPr="00823DDE">
        <w:rPr>
          <w:i/>
          <w:color w:val="272E27"/>
          <w:bdr w:val="none" w:sz="0" w:space="0" w:color="auto" w:frame="1"/>
        </w:rPr>
        <w:t>широкопалый</w:t>
      </w:r>
      <w:proofErr w:type="spellEnd"/>
      <w:r w:rsidRPr="00823DDE">
        <w:rPr>
          <w:i/>
          <w:color w:val="272E27"/>
          <w:bdr w:val="none" w:sz="0" w:space="0" w:color="auto" w:frame="1"/>
        </w:rPr>
        <w:t xml:space="preserve"> и </w:t>
      </w:r>
      <w:proofErr w:type="spellStart"/>
      <w:r w:rsidRPr="00823DDE">
        <w:rPr>
          <w:i/>
          <w:color w:val="272E27"/>
          <w:bdr w:val="none" w:sz="0" w:space="0" w:color="auto" w:frame="1"/>
        </w:rPr>
        <w:t>длиннопалый</w:t>
      </w:r>
      <w:proofErr w:type="spellEnd"/>
      <w:r w:rsidRPr="00823DDE">
        <w:rPr>
          <w:i/>
          <w:color w:val="272E27"/>
          <w:bdr w:val="none" w:sz="0" w:space="0" w:color="auto" w:frame="1"/>
        </w:rPr>
        <w:t xml:space="preserve"> (</w:t>
      </w:r>
      <w:proofErr w:type="spellStart"/>
      <w:r w:rsidRPr="00823DDE">
        <w:rPr>
          <w:i/>
          <w:color w:val="272E27"/>
          <w:bdr w:val="none" w:sz="0" w:space="0" w:color="auto" w:frame="1"/>
        </w:rPr>
        <w:t>узкопалый</w:t>
      </w:r>
      <w:proofErr w:type="spellEnd"/>
      <w:r w:rsidRPr="00823DDE">
        <w:rPr>
          <w:i/>
          <w:color w:val="272E27"/>
          <w:bdr w:val="none" w:sz="0" w:space="0" w:color="auto" w:frame="1"/>
        </w:rPr>
        <w:t xml:space="preserve">). </w:t>
      </w:r>
      <w:proofErr w:type="spellStart"/>
      <w:r w:rsidRPr="00823DDE">
        <w:rPr>
          <w:i/>
          <w:color w:val="272E27"/>
          <w:bdr w:val="none" w:sz="0" w:space="0" w:color="auto" w:frame="1"/>
        </w:rPr>
        <w:t>Широкопалый</w:t>
      </w:r>
      <w:proofErr w:type="spellEnd"/>
      <w:r w:rsidRPr="00823DDE">
        <w:rPr>
          <w:i/>
          <w:color w:val="272E27"/>
          <w:bdr w:val="none" w:sz="0" w:space="0" w:color="auto" w:frame="1"/>
        </w:rPr>
        <w:t xml:space="preserve"> рак включен в Красную книгу Беларуси, в связи, с чем его промыслов</w:t>
      </w:r>
      <w:r>
        <w:rPr>
          <w:i/>
          <w:color w:val="272E27"/>
          <w:bdr w:val="none" w:sz="0" w:space="0" w:color="auto" w:frame="1"/>
        </w:rPr>
        <w:t xml:space="preserve">ый и любительский лов запрещен. </w:t>
      </w:r>
      <w:r w:rsidRPr="00823DDE">
        <w:rPr>
          <w:i/>
          <w:color w:val="272E27"/>
          <w:bdr w:val="none" w:sz="0" w:space="0" w:color="auto" w:frame="1"/>
        </w:rPr>
        <w:t xml:space="preserve">Объектом промыслового и любительского рыболовства является рак </w:t>
      </w:r>
      <w:proofErr w:type="spellStart"/>
      <w:r w:rsidRPr="00823DDE">
        <w:rPr>
          <w:i/>
          <w:color w:val="272E27"/>
          <w:bdr w:val="none" w:sz="0" w:space="0" w:color="auto" w:frame="1"/>
        </w:rPr>
        <w:t>длиннопалый</w:t>
      </w:r>
      <w:proofErr w:type="spellEnd"/>
      <w:r w:rsidRPr="00823DDE">
        <w:rPr>
          <w:i/>
          <w:color w:val="272E27"/>
          <w:bdr w:val="none" w:sz="0" w:space="0" w:color="auto" w:frame="1"/>
        </w:rPr>
        <w:t xml:space="preserve"> (</w:t>
      </w:r>
      <w:proofErr w:type="spellStart"/>
      <w:r w:rsidRPr="00823DDE">
        <w:rPr>
          <w:i/>
          <w:color w:val="272E27"/>
          <w:bdr w:val="none" w:sz="0" w:space="0" w:color="auto" w:frame="1"/>
        </w:rPr>
        <w:t>узкопалый</w:t>
      </w:r>
      <w:proofErr w:type="spellEnd"/>
      <w:r w:rsidRPr="00823DDE">
        <w:rPr>
          <w:i/>
          <w:color w:val="272E27"/>
          <w:bdr w:val="none" w:sz="0" w:space="0" w:color="auto" w:frame="1"/>
        </w:rPr>
        <w:t>).</w:t>
      </w:r>
    </w:p>
    <w:p w14:paraId="667C1D31" w14:textId="4CF78E0C" w:rsidR="00803E03" w:rsidRPr="00581417" w:rsidRDefault="00803E03" w:rsidP="00803E03">
      <w:pPr>
        <w:pStyle w:val="a4"/>
        <w:spacing w:before="0" w:beforeAutospacing="0" w:after="0" w:afterAutospacing="0" w:line="280" w:lineRule="exact"/>
        <w:ind w:firstLine="709"/>
        <w:jc w:val="both"/>
        <w:rPr>
          <w:i/>
          <w:color w:val="272E27"/>
          <w:bdr w:val="none" w:sz="0" w:space="0" w:color="auto" w:frame="1"/>
        </w:rPr>
      </w:pPr>
      <w:r w:rsidRPr="00823DDE">
        <w:rPr>
          <w:i/>
          <w:color w:val="272E27"/>
          <w:bdr w:val="none" w:sz="0" w:space="0" w:color="auto" w:frame="1"/>
        </w:rPr>
        <w:t xml:space="preserve">В целях охраны популяций </w:t>
      </w:r>
      <w:proofErr w:type="spellStart"/>
      <w:r w:rsidRPr="00823DDE">
        <w:rPr>
          <w:i/>
          <w:color w:val="272E27"/>
          <w:bdr w:val="none" w:sz="0" w:space="0" w:color="auto" w:frame="1"/>
        </w:rPr>
        <w:t>узкопалого</w:t>
      </w:r>
      <w:proofErr w:type="spellEnd"/>
      <w:r w:rsidRPr="00823DDE">
        <w:rPr>
          <w:i/>
          <w:color w:val="272E27"/>
          <w:bdr w:val="none" w:sz="0" w:space="0" w:color="auto" w:frame="1"/>
        </w:rPr>
        <w:t xml:space="preserve"> рака Правилами добычи, заготовки и (или) закупки диких животных, не относящихся к объектам охоты и рыболовства </w:t>
      </w:r>
      <w:r w:rsidRPr="00581417">
        <w:rPr>
          <w:i/>
          <w:color w:val="272E27"/>
          <w:bdr w:val="none" w:sz="0" w:space="0" w:color="auto" w:frame="1"/>
        </w:rPr>
        <w:t>(утверждены Постановлением Совета Министров Республики Беларусь от 02.06.2006 N699) предусмотрен ряд ограничений его лова, основанных на биологии данного вида.</w:t>
      </w:r>
    </w:p>
    <w:p w14:paraId="4278C548" w14:textId="77777777" w:rsidR="00803E03" w:rsidRPr="00803E03" w:rsidRDefault="00803E03" w:rsidP="00803E03">
      <w:pPr>
        <w:pStyle w:val="a4"/>
        <w:spacing w:before="0" w:beforeAutospacing="0" w:after="0" w:afterAutospacing="0" w:line="280" w:lineRule="exact"/>
        <w:ind w:firstLine="709"/>
        <w:jc w:val="both"/>
        <w:rPr>
          <w:i/>
          <w:color w:val="272E27"/>
          <w:bdr w:val="none" w:sz="0" w:space="0" w:color="auto" w:frame="1"/>
        </w:rPr>
      </w:pPr>
      <w:r w:rsidRPr="00581417">
        <w:rPr>
          <w:i/>
          <w:color w:val="272E27"/>
          <w:bdr w:val="none" w:sz="0" w:space="0" w:color="auto" w:frame="1"/>
        </w:rPr>
        <w:t>Так в соответствии с пунктом 51</w:t>
      </w:r>
      <w:r w:rsidRPr="00823DDE">
        <w:rPr>
          <w:i/>
          <w:color w:val="272E27"/>
          <w:bdr w:val="none" w:sz="0" w:space="0" w:color="auto" w:frame="1"/>
        </w:rPr>
        <w:t xml:space="preserve"> Правил запрещается добыча, заготовка и (или) закупка </w:t>
      </w:r>
      <w:proofErr w:type="spellStart"/>
      <w:r w:rsidRPr="00823DDE">
        <w:rPr>
          <w:i/>
          <w:color w:val="272E27"/>
          <w:bdr w:val="none" w:sz="0" w:space="0" w:color="auto" w:frame="1"/>
        </w:rPr>
        <w:t>длиннопалого</w:t>
      </w:r>
      <w:proofErr w:type="spellEnd"/>
      <w:r w:rsidRPr="00823DDE">
        <w:rPr>
          <w:i/>
          <w:color w:val="272E27"/>
          <w:bdr w:val="none" w:sz="0" w:space="0" w:color="auto" w:frame="1"/>
        </w:rPr>
        <w:t xml:space="preserve"> (</w:t>
      </w:r>
      <w:proofErr w:type="spellStart"/>
      <w:r w:rsidRPr="00823DDE">
        <w:rPr>
          <w:i/>
          <w:color w:val="272E27"/>
          <w:bdr w:val="none" w:sz="0" w:space="0" w:color="auto" w:frame="1"/>
        </w:rPr>
        <w:t>узкопалого</w:t>
      </w:r>
      <w:proofErr w:type="spellEnd"/>
      <w:r w:rsidRPr="00823DDE">
        <w:rPr>
          <w:i/>
          <w:color w:val="272E27"/>
          <w:bdr w:val="none" w:sz="0" w:space="0" w:color="auto" w:frame="1"/>
        </w:rPr>
        <w:t>) рака:</w:t>
      </w:r>
    </w:p>
    <w:p w14:paraId="2E3524E3" w14:textId="77777777" w:rsidR="00803E03" w:rsidRDefault="00803E03" w:rsidP="00931D33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7D4E81D" w14:textId="77777777" w:rsidR="00803E03" w:rsidRPr="00823DDE" w:rsidRDefault="00803E03" w:rsidP="00803E03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65E4279A" wp14:editId="388D5606">
            <wp:extent cx="5943285" cy="3238871"/>
            <wp:effectExtent l="0" t="0" r="635" b="0"/>
            <wp:docPr id="2" name="Рисунок 2" descr="https://static.orgtorg.org/images/7a/de/eb/47/28/d5/0d/7adeeb4728d50d721553ffcafa175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orgtorg.org/images/7a/de/eb/47/28/d5/0d/7adeeb4728d50d721553ffcafa175b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14" cy="324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498" w:type="dxa"/>
        <w:shd w:val="clear" w:color="auto" w:fill="EBF8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803E03" w:rsidRPr="00823DDE" w14:paraId="42036DFE" w14:textId="77777777" w:rsidTr="00AB1BD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97D98" w14:textId="77777777" w:rsidR="00803E03" w:rsidRDefault="00803E03" w:rsidP="00AB1BD3">
            <w:pPr>
              <w:pStyle w:val="a4"/>
              <w:spacing w:before="0" w:beforeAutospacing="0" w:after="0" w:afterAutospacing="0" w:line="280" w:lineRule="exact"/>
              <w:jc w:val="both"/>
              <w:rPr>
                <w:i/>
                <w:color w:val="272E27"/>
                <w:bdr w:val="none" w:sz="0" w:space="0" w:color="auto" w:frame="1"/>
              </w:rPr>
            </w:pPr>
          </w:p>
          <w:p w14:paraId="2BB420FD" w14:textId="1EE4F748" w:rsidR="00803E03" w:rsidRPr="00862CAC" w:rsidRDefault="00803E03" w:rsidP="00862CAC">
            <w:pPr>
              <w:pStyle w:val="newncpi"/>
            </w:pPr>
            <w:r w:rsidRPr="00823DDE">
              <w:rPr>
                <w:i/>
                <w:color w:val="272E27"/>
                <w:bdr w:val="none" w:sz="0" w:space="0" w:color="auto" w:frame="1"/>
              </w:rPr>
              <w:t xml:space="preserve">- </w:t>
            </w:r>
            <w:r w:rsidR="00862CAC" w:rsidRPr="00862CAC">
              <w:rPr>
                <w:i/>
                <w:iCs/>
              </w:rPr>
              <w:t>в рыболовных угодьях Брестской и Гомельской областей с 20 марта по 18 мая, Минской, Могилевской и Гродненской областей – с 1 апреля по 30 мая, Витебской области – с 10 апреля по 8 июня, а также яйценосных самок и самок с личинками в течение всего года</w:t>
            </w:r>
            <w:r w:rsidRPr="00862CAC">
              <w:rPr>
                <w:i/>
                <w:iCs/>
                <w:color w:val="272E27"/>
                <w:bdr w:val="none" w:sz="0" w:space="0" w:color="auto" w:frame="1"/>
              </w:rPr>
              <w:t>;</w:t>
            </w:r>
          </w:p>
          <w:p w14:paraId="46E95590" w14:textId="7E9C8430" w:rsidR="00862CAC" w:rsidRDefault="00862CAC" w:rsidP="00862CAC">
            <w:pPr>
              <w:pStyle w:val="newncpi"/>
              <w:rPr>
                <w:i/>
                <w:iCs/>
              </w:rPr>
            </w:pPr>
            <w:r w:rsidRPr="00862CAC">
              <w:rPr>
                <w:i/>
                <w:iCs/>
              </w:rPr>
              <w:t xml:space="preserve">- с длиной тела менее 10,5 сантиметра (от острия </w:t>
            </w:r>
            <w:proofErr w:type="spellStart"/>
            <w:r w:rsidRPr="00862CAC">
              <w:rPr>
                <w:i/>
                <w:iCs/>
              </w:rPr>
              <w:t>рострума</w:t>
            </w:r>
            <w:proofErr w:type="spellEnd"/>
            <w:r w:rsidRPr="00862CAC">
              <w:rPr>
                <w:i/>
                <w:iCs/>
              </w:rPr>
              <w:t xml:space="preserve"> до конца </w:t>
            </w:r>
            <w:proofErr w:type="spellStart"/>
            <w:r w:rsidRPr="00862CAC">
              <w:rPr>
                <w:i/>
                <w:iCs/>
              </w:rPr>
              <w:t>тельсона</w:t>
            </w:r>
            <w:proofErr w:type="spellEnd"/>
            <w:r w:rsidRPr="00862CAC">
              <w:rPr>
                <w:i/>
                <w:iCs/>
              </w:rPr>
              <w:t>);</w:t>
            </w:r>
          </w:p>
          <w:p w14:paraId="5588148E" w14:textId="5210B2A3" w:rsidR="00581417" w:rsidRDefault="00581417" w:rsidP="00862CAC">
            <w:pPr>
              <w:pStyle w:val="newncpi"/>
              <w:rPr>
                <w:i/>
                <w:iCs/>
              </w:rPr>
            </w:pPr>
            <w:r>
              <w:rPr>
                <w:i/>
                <w:iCs/>
              </w:rPr>
              <w:t>- с использованием плавательных средств в период запрета;</w:t>
            </w:r>
          </w:p>
          <w:p w14:paraId="65A1F1CD" w14:textId="22B98770" w:rsidR="00581417" w:rsidRPr="00862CAC" w:rsidRDefault="00581417" w:rsidP="00862CAC">
            <w:pPr>
              <w:pStyle w:val="newncpi"/>
              <w:rPr>
                <w:i/>
                <w:iCs/>
              </w:rPr>
            </w:pPr>
            <w:r w:rsidRPr="00862CAC">
              <w:rPr>
                <w:i/>
                <w:iCs/>
              </w:rPr>
              <w:t>- с использованием аквалангов</w:t>
            </w:r>
            <w:r>
              <w:rPr>
                <w:i/>
                <w:iCs/>
              </w:rPr>
              <w:t>, за исключением маски, ласт, дыхательной трубки и гидрокостюма для подводного плавания;</w:t>
            </w:r>
          </w:p>
          <w:p w14:paraId="00846077" w14:textId="3DD3025C" w:rsidR="00862CAC" w:rsidRPr="00862CAC" w:rsidRDefault="00862CAC" w:rsidP="00862CAC">
            <w:pPr>
              <w:pStyle w:val="newncpi"/>
              <w:rPr>
                <w:i/>
                <w:iCs/>
              </w:rPr>
            </w:pPr>
            <w:r w:rsidRPr="00862CAC">
              <w:rPr>
                <w:i/>
                <w:iCs/>
              </w:rPr>
              <w:t xml:space="preserve">- с использованием более трех </w:t>
            </w:r>
            <w:proofErr w:type="spellStart"/>
            <w:r w:rsidRPr="00862CAC">
              <w:rPr>
                <w:i/>
                <w:iCs/>
              </w:rPr>
              <w:t>раколовок</w:t>
            </w:r>
            <w:proofErr w:type="spellEnd"/>
            <w:r w:rsidRPr="00862CAC">
              <w:rPr>
                <w:i/>
                <w:iCs/>
              </w:rPr>
              <w:t xml:space="preserve"> на человека (гражданами в личных целях);</w:t>
            </w:r>
          </w:p>
          <w:p w14:paraId="4F585073" w14:textId="1C0F5DB0" w:rsidR="00581417" w:rsidRDefault="00862CAC" w:rsidP="00862CAC">
            <w:pPr>
              <w:pStyle w:val="newncpi"/>
              <w:rPr>
                <w:i/>
                <w:iCs/>
              </w:rPr>
            </w:pPr>
            <w:r w:rsidRPr="00862CAC">
              <w:rPr>
                <w:i/>
                <w:iCs/>
              </w:rPr>
              <w:t xml:space="preserve">- с оставлением </w:t>
            </w:r>
            <w:proofErr w:type="spellStart"/>
            <w:r w:rsidRPr="00862CAC">
              <w:rPr>
                <w:i/>
                <w:iCs/>
              </w:rPr>
              <w:t>раколовок</w:t>
            </w:r>
            <w:proofErr w:type="spellEnd"/>
            <w:r w:rsidR="00581417">
              <w:rPr>
                <w:i/>
                <w:iCs/>
              </w:rPr>
              <w:t xml:space="preserve"> без визуального контроля;</w:t>
            </w:r>
          </w:p>
          <w:p w14:paraId="1489E1BC" w14:textId="0ACA08AE" w:rsidR="00581417" w:rsidRDefault="00581417" w:rsidP="00862CAC">
            <w:pPr>
              <w:pStyle w:val="newncpi"/>
              <w:rPr>
                <w:i/>
                <w:iCs/>
              </w:rPr>
            </w:pPr>
            <w:r w:rsidRPr="00862CAC">
              <w:rPr>
                <w:i/>
                <w:iCs/>
              </w:rPr>
              <w:t xml:space="preserve">- с использованием осветительных приборов </w:t>
            </w:r>
            <w:r>
              <w:rPr>
                <w:i/>
                <w:iCs/>
              </w:rPr>
              <w:t>в темное время суток;</w:t>
            </w:r>
          </w:p>
          <w:p w14:paraId="3EC90A3D" w14:textId="4EC4847F" w:rsidR="00862CAC" w:rsidRPr="00862CAC" w:rsidRDefault="00581417" w:rsidP="00862CAC">
            <w:pPr>
              <w:pStyle w:val="newncpi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862CAC" w:rsidRPr="00862CAC">
              <w:rPr>
                <w:i/>
                <w:iCs/>
              </w:rPr>
              <w:t>лов руками в темное время суток;</w:t>
            </w:r>
          </w:p>
          <w:p w14:paraId="763E5689" w14:textId="38CD0DC5" w:rsidR="0090176C" w:rsidRDefault="00862CAC" w:rsidP="0090176C">
            <w:pPr>
              <w:pStyle w:val="newncpi"/>
              <w:rPr>
                <w:i/>
                <w:iCs/>
              </w:rPr>
            </w:pPr>
            <w:r w:rsidRPr="00862CAC">
              <w:rPr>
                <w:i/>
                <w:iCs/>
              </w:rPr>
              <w:t>- с использованием иных орудий добычи диких жив</w:t>
            </w:r>
            <w:r w:rsidR="004D07BC">
              <w:rPr>
                <w:i/>
                <w:iCs/>
              </w:rPr>
              <w:t xml:space="preserve">отных, за исключением </w:t>
            </w:r>
            <w:proofErr w:type="spellStart"/>
            <w:r w:rsidR="004D07BC">
              <w:rPr>
                <w:i/>
                <w:iCs/>
              </w:rPr>
              <w:t>раколовок</w:t>
            </w:r>
            <w:proofErr w:type="spellEnd"/>
            <w:r w:rsidR="00581417">
              <w:rPr>
                <w:i/>
                <w:iCs/>
              </w:rPr>
              <w:t>;</w:t>
            </w:r>
          </w:p>
          <w:p w14:paraId="2B13E313" w14:textId="16516799" w:rsidR="00581417" w:rsidRDefault="00581417" w:rsidP="0090176C">
            <w:pPr>
              <w:pStyle w:val="newncpi"/>
              <w:rPr>
                <w:i/>
                <w:iCs/>
              </w:rPr>
            </w:pPr>
            <w:r>
              <w:rPr>
                <w:i/>
                <w:iCs/>
              </w:rPr>
              <w:t>- юридическими лицами, индивидуальными предпринимателями – с использованием орудий заготовки, не указанных в биологическом обосновании на заготовку и (или)</w:t>
            </w:r>
            <w:r w:rsidR="004D07BC">
              <w:rPr>
                <w:i/>
                <w:iCs/>
              </w:rPr>
              <w:t xml:space="preserve"> закупку этого вида дикого животного.</w:t>
            </w:r>
          </w:p>
          <w:p w14:paraId="052CE2FA" w14:textId="49FC8F57" w:rsidR="00803E03" w:rsidRPr="0090176C" w:rsidRDefault="00803E03" w:rsidP="0090176C">
            <w:pPr>
              <w:pStyle w:val="newncpi"/>
              <w:rPr>
                <w:i/>
              </w:rPr>
            </w:pPr>
            <w:r w:rsidRPr="0090176C">
              <w:rPr>
                <w:i/>
                <w:bdr w:val="none" w:sz="0" w:space="0" w:color="auto" w:frame="1"/>
              </w:rPr>
              <w:t xml:space="preserve">Под </w:t>
            </w:r>
            <w:proofErr w:type="spellStart"/>
            <w:r w:rsidRPr="0090176C">
              <w:rPr>
                <w:i/>
                <w:bdr w:val="none" w:sz="0" w:space="0" w:color="auto" w:frame="1"/>
              </w:rPr>
              <w:t>раколовкой</w:t>
            </w:r>
            <w:proofErr w:type="spellEnd"/>
            <w:r w:rsidRPr="0090176C">
              <w:rPr>
                <w:i/>
                <w:bdr w:val="none" w:sz="0" w:space="0" w:color="auto" w:frame="1"/>
              </w:rPr>
              <w:t xml:space="preserve"> понимается </w:t>
            </w:r>
            <w:r w:rsidR="0090176C" w:rsidRPr="0090176C">
              <w:rPr>
                <w:i/>
              </w:rPr>
              <w:t>орудие добычи раков, представляющее собой сетчатый квадрат (круг) с диагональю (диаметром) не более 100 сантиметров с закрепленной в центре наживкой (подъемник открытого типа) или ловушку (длиной не более 100 см) с одним или несколькими (не более 5) входами с диаметром входного отверстия не более 70 сантиметров (закрытого типа)</w:t>
            </w:r>
            <w:r w:rsidR="0090176C">
              <w:rPr>
                <w:i/>
              </w:rPr>
              <w:t>.</w:t>
            </w:r>
          </w:p>
          <w:p w14:paraId="260C541C" w14:textId="77777777" w:rsidR="00803E03" w:rsidRPr="00823DDE" w:rsidRDefault="00803E03" w:rsidP="00AB1BD3">
            <w:pPr>
              <w:pStyle w:val="a4"/>
              <w:spacing w:before="0" w:beforeAutospacing="0" w:after="0" w:afterAutospacing="0" w:line="280" w:lineRule="exact"/>
              <w:ind w:firstLine="709"/>
              <w:jc w:val="both"/>
              <w:rPr>
                <w:i/>
                <w:color w:val="272E27"/>
                <w:bdr w:val="none" w:sz="0" w:space="0" w:color="auto" w:frame="1"/>
              </w:rPr>
            </w:pPr>
            <w:r w:rsidRPr="0090176C">
              <w:rPr>
                <w:i/>
                <w:bdr w:val="none" w:sz="0" w:space="0" w:color="auto" w:frame="1"/>
              </w:rPr>
              <w:t xml:space="preserve">Одновременно Правилами установлена норма добычи рака </w:t>
            </w:r>
            <w:proofErr w:type="spellStart"/>
            <w:r w:rsidRPr="0090176C">
              <w:rPr>
                <w:i/>
                <w:bdr w:val="none" w:sz="0" w:space="0" w:color="auto" w:frame="1"/>
              </w:rPr>
              <w:t>узкопалого</w:t>
            </w:r>
            <w:proofErr w:type="spellEnd"/>
            <w:r w:rsidRPr="0090176C">
              <w:rPr>
                <w:i/>
                <w:bdr w:val="none" w:sz="0" w:space="0" w:color="auto" w:frame="1"/>
              </w:rPr>
              <w:t>, которая составляет 2 килограмма на человека в сутки.</w:t>
            </w:r>
          </w:p>
        </w:tc>
      </w:tr>
    </w:tbl>
    <w:p w14:paraId="189F8F7A" w14:textId="77777777" w:rsidR="00803E03" w:rsidRPr="00823DDE" w:rsidRDefault="00803E03" w:rsidP="00803E03">
      <w:pPr>
        <w:tabs>
          <w:tab w:val="left" w:pos="52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500BDE" w14:textId="07D0C70E" w:rsidR="00641C46" w:rsidRPr="00823DDE" w:rsidRDefault="007E57B8" w:rsidP="00803E03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Мядельская</w:t>
      </w:r>
      <w:r w:rsidR="00803E03" w:rsidRPr="00823DDE">
        <w:rPr>
          <w:rFonts w:ascii="Times New Roman" w:hAnsi="Times New Roman" w:cs="Times New Roman"/>
          <w:i/>
          <w:sz w:val="24"/>
          <w:szCs w:val="24"/>
        </w:rPr>
        <w:t xml:space="preserve"> МРИ</w:t>
      </w:r>
      <w:r w:rsidR="00F7261F" w:rsidRPr="00823D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</w:p>
    <w:sectPr w:rsidR="00641C46" w:rsidRPr="00823DDE" w:rsidSect="00803E0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5F"/>
    <w:rsid w:val="00011EEA"/>
    <w:rsid w:val="00030185"/>
    <w:rsid w:val="001B3627"/>
    <w:rsid w:val="002A36C9"/>
    <w:rsid w:val="004704C8"/>
    <w:rsid w:val="004A2159"/>
    <w:rsid w:val="004D07BC"/>
    <w:rsid w:val="00581417"/>
    <w:rsid w:val="00641C46"/>
    <w:rsid w:val="007B415F"/>
    <w:rsid w:val="007D1A56"/>
    <w:rsid w:val="007E57B8"/>
    <w:rsid w:val="00803E03"/>
    <w:rsid w:val="00823DDE"/>
    <w:rsid w:val="008568FB"/>
    <w:rsid w:val="00862CAC"/>
    <w:rsid w:val="0090176C"/>
    <w:rsid w:val="00931D33"/>
    <w:rsid w:val="009F1AED"/>
    <w:rsid w:val="00B208BE"/>
    <w:rsid w:val="00B5747C"/>
    <w:rsid w:val="00EC0C9D"/>
    <w:rsid w:val="00F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C26A"/>
  <w15:docId w15:val="{77A4016B-2F58-48A7-A7CA-5652CE4F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1E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EA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86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FD4C-D9C3-450D-A259-A9A2BC6B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dcterms:created xsi:type="dcterms:W3CDTF">2020-02-09T15:25:00Z</dcterms:created>
  <dcterms:modified xsi:type="dcterms:W3CDTF">2023-06-06T05:42:00Z</dcterms:modified>
</cp:coreProperties>
</file>