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60" w:rsidRPr="00E76471" w:rsidRDefault="00751560" w:rsidP="00751560">
      <w:pPr>
        <w:jc w:val="center"/>
        <w:rPr>
          <w:b/>
          <w:sz w:val="30"/>
          <w:szCs w:val="30"/>
        </w:rPr>
      </w:pPr>
      <w:r w:rsidRPr="00E76471">
        <w:rPr>
          <w:b/>
          <w:sz w:val="30"/>
          <w:szCs w:val="30"/>
        </w:rPr>
        <w:t>Гуманитарный проект</w:t>
      </w:r>
    </w:p>
    <w:p w:rsidR="00751560" w:rsidRDefault="00751560" w:rsidP="00751560">
      <w:pPr>
        <w:jc w:val="center"/>
        <w:rPr>
          <w:b/>
          <w:sz w:val="30"/>
          <w:szCs w:val="30"/>
        </w:rPr>
      </w:pPr>
      <w:r w:rsidRPr="00E76471">
        <w:rPr>
          <w:b/>
          <w:sz w:val="30"/>
          <w:szCs w:val="30"/>
        </w:rPr>
        <w:t xml:space="preserve">государственного учреждения образования «Вилейский районный центр дополнительного образования детей и молодежи» </w:t>
      </w:r>
    </w:p>
    <w:p w:rsidR="00751560" w:rsidRPr="00E76471" w:rsidRDefault="00751560" w:rsidP="00751560">
      <w:pPr>
        <w:jc w:val="center"/>
        <w:rPr>
          <w:b/>
          <w:sz w:val="30"/>
          <w:szCs w:val="30"/>
        </w:rPr>
      </w:pPr>
      <w:r w:rsidRPr="00E76471">
        <w:rPr>
          <w:b/>
          <w:sz w:val="30"/>
          <w:szCs w:val="30"/>
        </w:rPr>
        <w:t xml:space="preserve">управления по образованию, спорту и туризму </w:t>
      </w:r>
    </w:p>
    <w:p w:rsidR="00751560" w:rsidRDefault="00751560" w:rsidP="00751560">
      <w:pPr>
        <w:jc w:val="center"/>
        <w:rPr>
          <w:b/>
          <w:sz w:val="32"/>
          <w:szCs w:val="32"/>
        </w:rPr>
      </w:pPr>
      <w:r w:rsidRPr="00E76471">
        <w:rPr>
          <w:b/>
          <w:sz w:val="30"/>
          <w:szCs w:val="30"/>
        </w:rPr>
        <w:t>Вилейского райисполкома Мин</w:t>
      </w:r>
      <w:r>
        <w:rPr>
          <w:b/>
          <w:sz w:val="32"/>
          <w:szCs w:val="32"/>
        </w:rPr>
        <w:t xml:space="preserve">ской </w:t>
      </w:r>
      <w:r w:rsidRPr="008E5BCA">
        <w:rPr>
          <w:b/>
          <w:sz w:val="32"/>
          <w:szCs w:val="32"/>
        </w:rPr>
        <w:t xml:space="preserve">области </w:t>
      </w:r>
    </w:p>
    <w:p w:rsidR="00751560" w:rsidRDefault="00751560" w:rsidP="00751560">
      <w:pPr>
        <w:jc w:val="center"/>
        <w:rPr>
          <w:b/>
          <w:sz w:val="30"/>
          <w:szCs w:val="30"/>
        </w:rPr>
      </w:pPr>
      <w:r>
        <w:rPr>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448310</wp:posOffset>
            </wp:positionV>
            <wp:extent cx="6033135" cy="2633345"/>
            <wp:effectExtent l="0" t="0" r="5715" b="0"/>
            <wp:wrapSquare wrapText="bothSides"/>
            <wp:docPr id="1" name="Рисунок 1" descr="цен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нт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3135" cy="2633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ищет спонсоров</w:t>
      </w:r>
    </w:p>
    <w:p w:rsidR="00751560" w:rsidRDefault="00751560" w:rsidP="00751560">
      <w:pPr>
        <w:jc w:val="center"/>
        <w:rPr>
          <w:b/>
          <w:sz w:val="30"/>
          <w:szCs w:val="30"/>
        </w:rPr>
      </w:pPr>
    </w:p>
    <w:p w:rsidR="00751560" w:rsidRDefault="00751560" w:rsidP="00751560">
      <w:pPr>
        <w:pStyle w:val="a3"/>
        <w:tabs>
          <w:tab w:val="left" w:pos="284"/>
        </w:tabs>
        <w:ind w:left="0" w:firstLine="0"/>
        <w:rPr>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751560" w:rsidRPr="00B92D57" w:rsidTr="00E31E83">
        <w:trPr>
          <w:trHeight w:val="5664"/>
        </w:trPr>
        <w:tc>
          <w:tcPr>
            <w:tcW w:w="9571" w:type="dxa"/>
            <w:gridSpan w:val="2"/>
            <w:shd w:val="clear" w:color="auto" w:fill="auto"/>
          </w:tcPr>
          <w:p w:rsidR="00751560" w:rsidRDefault="00751560" w:rsidP="00E31E83">
            <w:pPr>
              <w:pStyle w:val="a3"/>
              <w:tabs>
                <w:tab w:val="left" w:pos="284"/>
              </w:tabs>
              <w:ind w:left="0" w:firstLine="0"/>
              <w:rPr>
                <w:rFonts w:eastAsia="Times New Roman"/>
                <w:sz w:val="26"/>
                <w:szCs w:val="26"/>
                <w:lang w:eastAsia="ru-RU"/>
              </w:rPr>
            </w:pPr>
            <w:r w:rsidRPr="00CC6B9E">
              <w:rPr>
                <w:b/>
                <w:sz w:val="26"/>
                <w:szCs w:val="26"/>
              </w:rPr>
              <w:t>1.Наименование проекта:</w:t>
            </w:r>
            <w:r w:rsidRPr="007805CE">
              <w:rPr>
                <w:sz w:val="26"/>
                <w:szCs w:val="26"/>
              </w:rPr>
              <w:t xml:space="preserve"> </w:t>
            </w:r>
            <w:r>
              <w:rPr>
                <w:sz w:val="26"/>
                <w:szCs w:val="26"/>
              </w:rPr>
              <w:t>Д</w:t>
            </w:r>
            <w:r w:rsidRPr="00AE3CE4">
              <w:rPr>
                <w:sz w:val="26"/>
                <w:szCs w:val="26"/>
              </w:rPr>
              <w:t>осуговая площадка</w:t>
            </w:r>
            <w:r>
              <w:rPr>
                <w:sz w:val="26"/>
                <w:szCs w:val="26"/>
              </w:rPr>
              <w:t xml:space="preserve"> для детей и взрослых </w:t>
            </w:r>
            <w:r w:rsidRPr="00AE3CE4">
              <w:rPr>
                <w:rFonts w:eastAsia="Times New Roman"/>
                <w:sz w:val="26"/>
                <w:szCs w:val="26"/>
                <w:lang w:eastAsia="ru-RU"/>
              </w:rPr>
              <w:t>«</w:t>
            </w:r>
            <w:r>
              <w:rPr>
                <w:rFonts w:eastAsia="Times New Roman"/>
                <w:sz w:val="26"/>
                <w:szCs w:val="26"/>
                <w:lang w:eastAsia="ru-RU"/>
              </w:rPr>
              <w:t xml:space="preserve">У истоков». </w:t>
            </w:r>
          </w:p>
          <w:p w:rsidR="00751560" w:rsidRDefault="00751560" w:rsidP="00E31E83">
            <w:pPr>
              <w:pStyle w:val="a3"/>
              <w:tabs>
                <w:tab w:val="left" w:pos="284"/>
              </w:tabs>
              <w:ind w:left="0" w:firstLine="0"/>
              <w:rPr>
                <w:sz w:val="26"/>
                <w:szCs w:val="26"/>
              </w:rPr>
            </w:pPr>
          </w:p>
          <w:p w:rsidR="00751560" w:rsidRDefault="00751560" w:rsidP="00E31E83">
            <w:pPr>
              <w:pStyle w:val="a3"/>
              <w:tabs>
                <w:tab w:val="left" w:pos="284"/>
              </w:tabs>
              <w:ind w:left="0" w:firstLine="426"/>
              <w:rPr>
                <w:sz w:val="26"/>
                <w:szCs w:val="26"/>
              </w:rPr>
            </w:pPr>
            <w:r>
              <w:rPr>
                <w:sz w:val="26"/>
                <w:szCs w:val="26"/>
              </w:rPr>
              <w:t xml:space="preserve">Национальная культура – это отражение души нации, его национального характера, самосознания. Приобщение детей к истокам народной культуры, развитие интереса к национальным традициям – одно из приоритетных направлений работы ГУО «Вилейский районный центр дополнительного образования детей и молодежи». </w:t>
            </w:r>
          </w:p>
          <w:p w:rsidR="00751560" w:rsidRDefault="00751560" w:rsidP="00E31E83">
            <w:pPr>
              <w:pStyle w:val="a3"/>
              <w:tabs>
                <w:tab w:val="left" w:pos="284"/>
              </w:tabs>
              <w:ind w:left="0" w:firstLine="426"/>
              <w:rPr>
                <w:sz w:val="26"/>
                <w:szCs w:val="26"/>
              </w:rPr>
            </w:pPr>
            <w:r>
              <w:rPr>
                <w:sz w:val="26"/>
                <w:szCs w:val="26"/>
              </w:rPr>
              <w:t xml:space="preserve"> </w:t>
            </w:r>
            <w:r w:rsidRPr="006326D9">
              <w:rPr>
                <w:sz w:val="26"/>
                <w:szCs w:val="26"/>
              </w:rPr>
              <w:t>Государственное учреждение образования «Вилейский районный центр дополнительного образования детей и молодежи» единственное учреждение в городе, вовлекающее детей в культурно-досуговую деятельность. Досуг направлен на развитие у детей интеллектуальных и творческих способностей, организацию совместных с родителями мероприятий.</w:t>
            </w:r>
          </w:p>
          <w:p w:rsidR="00751560" w:rsidRPr="006326D9" w:rsidRDefault="00751560" w:rsidP="00E31E83">
            <w:pPr>
              <w:pStyle w:val="a3"/>
              <w:tabs>
                <w:tab w:val="left" w:pos="284"/>
              </w:tabs>
              <w:ind w:left="0" w:firstLine="426"/>
              <w:rPr>
                <w:rFonts w:eastAsia="Times New Roman" w:cs="Calibri"/>
                <w:color w:val="000000"/>
                <w:sz w:val="26"/>
                <w:szCs w:val="26"/>
                <w:lang w:eastAsia="ru-RU"/>
              </w:rPr>
            </w:pPr>
            <w:r>
              <w:rPr>
                <w:sz w:val="26"/>
                <w:szCs w:val="26"/>
              </w:rPr>
              <w:t xml:space="preserve"> </w:t>
            </w:r>
            <w:r w:rsidRPr="006326D9">
              <w:rPr>
                <w:rFonts w:eastAsia="Times New Roman" w:cs="Calibri"/>
                <w:color w:val="000000"/>
                <w:sz w:val="26"/>
                <w:szCs w:val="26"/>
                <w:lang w:eastAsia="ru-RU"/>
              </w:rPr>
              <w:t xml:space="preserve">В учреждении имеется положительный опыт работы по организации и проведению народных игровых и праздничных программ, сотрудничества с </w:t>
            </w:r>
            <w:proofErr w:type="spellStart"/>
            <w:r w:rsidRPr="006326D9">
              <w:rPr>
                <w:rFonts w:eastAsia="Times New Roman" w:cs="Calibri"/>
                <w:color w:val="000000"/>
                <w:sz w:val="26"/>
                <w:szCs w:val="26"/>
                <w:lang w:eastAsia="ru-RU"/>
              </w:rPr>
              <w:t>Вилейским</w:t>
            </w:r>
            <w:proofErr w:type="spellEnd"/>
            <w:r w:rsidRPr="006326D9">
              <w:rPr>
                <w:rFonts w:eastAsia="Times New Roman" w:cs="Calibri"/>
                <w:color w:val="000000"/>
                <w:sz w:val="26"/>
                <w:szCs w:val="26"/>
                <w:lang w:eastAsia="ru-RU"/>
              </w:rPr>
              <w:t xml:space="preserve"> краеведческим музеем, Домом ремесел; необходимый кадровый ресурс (10 педагогов имеют высокий педагогический потенциал, из них 8 педагогов с высшим образованием, 4 педагога с высшей квалификационной категорией; </w:t>
            </w:r>
            <w:r>
              <w:rPr>
                <w:rFonts w:eastAsia="Times New Roman" w:cs="Calibri"/>
                <w:color w:val="000000"/>
                <w:sz w:val="26"/>
                <w:szCs w:val="26"/>
                <w:lang w:eastAsia="ru-RU"/>
              </w:rPr>
              <w:t xml:space="preserve">при реализации проекта </w:t>
            </w:r>
            <w:r w:rsidRPr="006326D9">
              <w:rPr>
                <w:rFonts w:eastAsia="Times New Roman" w:cs="Calibri"/>
                <w:color w:val="000000"/>
                <w:sz w:val="26"/>
                <w:szCs w:val="26"/>
                <w:lang w:eastAsia="ru-RU"/>
              </w:rPr>
              <w:t>педагоги выступят в роли организаторов и ведущих мероприятий – сезонных традиционных народных праздников, будут заниматься разработкой сборника сценариев, освещением хода мероприятий в средствах массовой информации, участием в конкурсах  и фестивалях)</w:t>
            </w:r>
            <w:r>
              <w:rPr>
                <w:rFonts w:eastAsia="Times New Roman" w:cs="Calibri"/>
                <w:color w:val="000000"/>
                <w:sz w:val="26"/>
                <w:szCs w:val="26"/>
                <w:lang w:eastAsia="ru-RU"/>
              </w:rPr>
              <w:t>.</w:t>
            </w:r>
          </w:p>
          <w:p w:rsidR="00751560" w:rsidRDefault="00751560" w:rsidP="00E31E83">
            <w:pPr>
              <w:pStyle w:val="a3"/>
              <w:tabs>
                <w:tab w:val="left" w:pos="284"/>
              </w:tabs>
              <w:ind w:left="0" w:firstLine="426"/>
              <w:rPr>
                <w:sz w:val="26"/>
                <w:szCs w:val="26"/>
              </w:rPr>
            </w:pPr>
          </w:p>
          <w:p w:rsidR="00751560" w:rsidRDefault="00751560" w:rsidP="00E31E83">
            <w:pPr>
              <w:pStyle w:val="a3"/>
              <w:tabs>
                <w:tab w:val="left" w:pos="284"/>
              </w:tabs>
              <w:ind w:left="0" w:firstLine="426"/>
              <w:rPr>
                <w:sz w:val="26"/>
                <w:szCs w:val="26"/>
              </w:rPr>
            </w:pPr>
          </w:p>
          <w:p w:rsidR="00751560" w:rsidRDefault="00751560" w:rsidP="00E31E83">
            <w:pPr>
              <w:pStyle w:val="a3"/>
              <w:tabs>
                <w:tab w:val="left" w:pos="284"/>
              </w:tabs>
              <w:ind w:left="0" w:firstLine="426"/>
              <w:rPr>
                <w:sz w:val="26"/>
                <w:szCs w:val="26"/>
              </w:rPr>
            </w:pPr>
            <w:r>
              <w:rPr>
                <w:sz w:val="26"/>
                <w:szCs w:val="26"/>
              </w:rPr>
              <w:t xml:space="preserve">В ГУО «Вилейский районный центр дополнительного образования детей и молодежи» занимается около 2528  детей и молодежи, в возрасте от 6 до 16 лет, из них занимаются в объединениях по интересам в городе – 1946 детей, в сельской местности – 582 детей; из них с особенностями развития – 324 детей. В </w:t>
            </w:r>
            <w:r>
              <w:rPr>
                <w:sz w:val="26"/>
                <w:szCs w:val="26"/>
              </w:rPr>
              <w:lastRenderedPageBreak/>
              <w:t>объединениях по интересам художественного профиля занимается 854 детей, из них с особенностями развития 175 детей.</w:t>
            </w:r>
          </w:p>
          <w:p w:rsidR="00751560" w:rsidRDefault="00751560" w:rsidP="00E31E83">
            <w:pPr>
              <w:pStyle w:val="a3"/>
              <w:tabs>
                <w:tab w:val="left" w:pos="284"/>
              </w:tabs>
              <w:ind w:left="0" w:firstLine="426"/>
              <w:rPr>
                <w:sz w:val="26"/>
                <w:szCs w:val="26"/>
              </w:rPr>
            </w:pPr>
            <w:r>
              <w:rPr>
                <w:sz w:val="26"/>
                <w:szCs w:val="26"/>
              </w:rPr>
              <w:t xml:space="preserve">Социальный опрос, проведенный среди 250 детей и родителей, показал, что объединения по интересам художественного профиля остаются востребованными, также дети и родители заинтересованы в современных формах проведения традиционных народных праздников, содержательном совместном досуге, общении и творчестве.  </w:t>
            </w:r>
          </w:p>
          <w:p w:rsidR="00751560" w:rsidRDefault="00751560" w:rsidP="00E31E83">
            <w:pPr>
              <w:pStyle w:val="a3"/>
              <w:tabs>
                <w:tab w:val="left" w:pos="284"/>
              </w:tabs>
              <w:ind w:left="0" w:firstLine="426"/>
              <w:rPr>
                <w:sz w:val="26"/>
                <w:szCs w:val="26"/>
              </w:rPr>
            </w:pPr>
            <w:r>
              <w:rPr>
                <w:sz w:val="26"/>
                <w:szCs w:val="26"/>
              </w:rPr>
              <w:t xml:space="preserve">Сегодня, в век научных технологий, проблема сохранения традиций народных праздников и интереса детей к историческому прошлому своего народа приобретает важнейший характер. Поэтому работа в этом направлении требует организации особых условий для внедрения новых технологий проведения традиционных народных праздников, создания обстановки уличного пространства, которое обеспечило бы особые ощущения и эмоциональные переживания у участников народных традиционных праздников. </w:t>
            </w:r>
          </w:p>
          <w:p w:rsidR="00751560" w:rsidRDefault="00751560" w:rsidP="00E31E83">
            <w:pPr>
              <w:pStyle w:val="a3"/>
              <w:tabs>
                <w:tab w:val="left" w:pos="284"/>
              </w:tabs>
              <w:ind w:left="0" w:firstLine="426"/>
              <w:rPr>
                <w:sz w:val="26"/>
                <w:szCs w:val="26"/>
              </w:rPr>
            </w:pPr>
            <w:r w:rsidRPr="006326D9">
              <w:rPr>
                <w:sz w:val="26"/>
                <w:szCs w:val="26"/>
              </w:rPr>
              <w:t xml:space="preserve">В учреждении имеется небольшой актовый зал на 50 посадочных мест, со сценой площадью 10 </w:t>
            </w:r>
            <w:proofErr w:type="spellStart"/>
            <w:r w:rsidRPr="006326D9">
              <w:rPr>
                <w:sz w:val="26"/>
                <w:szCs w:val="26"/>
              </w:rPr>
              <w:t>кв.м</w:t>
            </w:r>
            <w:proofErr w:type="spellEnd"/>
            <w:r w:rsidRPr="006326D9">
              <w:rPr>
                <w:sz w:val="26"/>
                <w:szCs w:val="26"/>
              </w:rPr>
              <w:t xml:space="preserve">., что недостаточно для эффективной реализации культурно-досуговых мероприятий с привлечением большего количества детей и родителей.  </w:t>
            </w:r>
          </w:p>
          <w:p w:rsidR="00751560" w:rsidRDefault="00751560" w:rsidP="00E31E83">
            <w:pPr>
              <w:pStyle w:val="a3"/>
              <w:tabs>
                <w:tab w:val="left" w:pos="284"/>
              </w:tabs>
              <w:ind w:left="0" w:firstLine="426"/>
              <w:rPr>
                <w:sz w:val="26"/>
                <w:szCs w:val="26"/>
              </w:rPr>
            </w:pPr>
            <w:r w:rsidRPr="003C176B">
              <w:rPr>
                <w:sz w:val="26"/>
                <w:szCs w:val="26"/>
              </w:rPr>
              <w:t>Оборудованная досуговая площадка</w:t>
            </w:r>
            <w:r>
              <w:rPr>
                <w:sz w:val="26"/>
                <w:szCs w:val="26"/>
              </w:rPr>
              <w:t xml:space="preserve"> «У истоков» создаст возможность для сохранения духовной связи современного поколения с культурными традициями и творческим опытом прошлых поколений, </w:t>
            </w:r>
            <w:r w:rsidRPr="003C176B">
              <w:rPr>
                <w:sz w:val="26"/>
                <w:szCs w:val="26"/>
                <w:shd w:val="clear" w:color="auto" w:fill="FFFFFF"/>
              </w:rPr>
              <w:t>для личностного самовыражения, самореализации, свободы общения</w:t>
            </w:r>
            <w:r>
              <w:rPr>
                <w:sz w:val="26"/>
                <w:szCs w:val="26"/>
                <w:shd w:val="clear" w:color="auto" w:fill="FFFFFF"/>
              </w:rPr>
              <w:t xml:space="preserve"> и творчества. </w:t>
            </w:r>
            <w:r w:rsidRPr="003C176B">
              <w:rPr>
                <w:sz w:val="26"/>
                <w:szCs w:val="26"/>
                <w:shd w:val="clear" w:color="auto" w:fill="FFFFFF"/>
              </w:rPr>
              <w:t xml:space="preserve"> </w:t>
            </w:r>
            <w:r>
              <w:rPr>
                <w:sz w:val="26"/>
                <w:szCs w:val="26"/>
                <w:shd w:val="clear" w:color="auto" w:fill="FFFFFF"/>
              </w:rPr>
              <w:t xml:space="preserve"> </w:t>
            </w:r>
            <w:r w:rsidRPr="003C176B">
              <w:rPr>
                <w:sz w:val="26"/>
                <w:szCs w:val="26"/>
              </w:rPr>
              <w:t xml:space="preserve">  </w:t>
            </w:r>
          </w:p>
          <w:p w:rsidR="00751560" w:rsidRDefault="00751560" w:rsidP="00E31E83">
            <w:pPr>
              <w:pStyle w:val="a3"/>
              <w:tabs>
                <w:tab w:val="left" w:pos="284"/>
              </w:tabs>
              <w:ind w:left="0" w:firstLine="0"/>
              <w:rPr>
                <w:bCs/>
                <w:sz w:val="26"/>
                <w:szCs w:val="26"/>
              </w:rPr>
            </w:pPr>
            <w:r w:rsidRPr="0090054F">
              <w:rPr>
                <w:b/>
                <w:sz w:val="26"/>
                <w:szCs w:val="26"/>
              </w:rPr>
              <w:t>П</w:t>
            </w:r>
            <w:r w:rsidRPr="0090054F">
              <w:rPr>
                <w:b/>
                <w:bCs/>
                <w:sz w:val="26"/>
                <w:szCs w:val="26"/>
              </w:rPr>
              <w:t>л</w:t>
            </w:r>
            <w:r w:rsidRPr="00CC6B9E">
              <w:rPr>
                <w:b/>
                <w:bCs/>
                <w:sz w:val="26"/>
                <w:szCs w:val="26"/>
              </w:rPr>
              <w:t>анируемый результат:</w:t>
            </w:r>
            <w:r>
              <w:rPr>
                <w:bCs/>
                <w:sz w:val="26"/>
                <w:szCs w:val="26"/>
              </w:rPr>
              <w:t xml:space="preserve">  </w:t>
            </w:r>
          </w:p>
          <w:p w:rsidR="00751560" w:rsidRPr="0090054F" w:rsidRDefault="00751560" w:rsidP="00E31E83">
            <w:pPr>
              <w:pStyle w:val="a3"/>
              <w:tabs>
                <w:tab w:val="left" w:pos="284"/>
              </w:tabs>
              <w:ind w:left="0" w:firstLine="426"/>
              <w:rPr>
                <w:bCs/>
                <w:sz w:val="26"/>
                <w:szCs w:val="26"/>
              </w:rPr>
            </w:pPr>
            <w:r w:rsidRPr="0090054F">
              <w:rPr>
                <w:bCs/>
                <w:sz w:val="26"/>
                <w:szCs w:val="26"/>
              </w:rPr>
              <w:t xml:space="preserve">Создание социокультурной среды для </w:t>
            </w:r>
            <w:r>
              <w:rPr>
                <w:bCs/>
                <w:sz w:val="26"/>
                <w:szCs w:val="26"/>
              </w:rPr>
              <w:t xml:space="preserve">приобщения детей и родителей к истокам народной культуры и духовности на основе традиционного народного праздника.  </w:t>
            </w:r>
          </w:p>
          <w:p w:rsidR="00751560" w:rsidRDefault="00751560" w:rsidP="00E31E83">
            <w:pPr>
              <w:pStyle w:val="a3"/>
              <w:tabs>
                <w:tab w:val="left" w:pos="284"/>
              </w:tabs>
              <w:ind w:left="0" w:firstLine="426"/>
              <w:rPr>
                <w:sz w:val="26"/>
                <w:szCs w:val="26"/>
              </w:rPr>
            </w:pPr>
            <w:r>
              <w:rPr>
                <w:sz w:val="26"/>
                <w:szCs w:val="26"/>
              </w:rPr>
              <w:t>П</w:t>
            </w:r>
            <w:r w:rsidRPr="006326D9">
              <w:rPr>
                <w:sz w:val="26"/>
                <w:szCs w:val="26"/>
              </w:rPr>
              <w:t>овы</w:t>
            </w:r>
            <w:r>
              <w:rPr>
                <w:sz w:val="26"/>
                <w:szCs w:val="26"/>
              </w:rPr>
              <w:t xml:space="preserve">шение </w:t>
            </w:r>
            <w:r w:rsidRPr="006326D9">
              <w:rPr>
                <w:sz w:val="26"/>
                <w:szCs w:val="26"/>
              </w:rPr>
              <w:t>интерес</w:t>
            </w:r>
            <w:r>
              <w:rPr>
                <w:sz w:val="26"/>
                <w:szCs w:val="26"/>
              </w:rPr>
              <w:t xml:space="preserve">а </w:t>
            </w:r>
            <w:r w:rsidRPr="006326D9">
              <w:rPr>
                <w:sz w:val="26"/>
                <w:szCs w:val="26"/>
              </w:rPr>
              <w:t xml:space="preserve">у детей и родителей к белорусскому народному творчеству, праздникам, традициям.   </w:t>
            </w:r>
          </w:p>
          <w:p w:rsidR="00751560" w:rsidRPr="003C176B" w:rsidRDefault="00751560" w:rsidP="00E31E83">
            <w:pPr>
              <w:pStyle w:val="a3"/>
              <w:tabs>
                <w:tab w:val="left" w:pos="284"/>
              </w:tabs>
              <w:ind w:left="0" w:firstLine="426"/>
              <w:rPr>
                <w:sz w:val="26"/>
                <w:szCs w:val="26"/>
              </w:rPr>
            </w:pPr>
            <w:r>
              <w:rPr>
                <w:bCs/>
                <w:sz w:val="26"/>
                <w:szCs w:val="26"/>
              </w:rPr>
              <w:t xml:space="preserve">Активизация процесса приобщения детей и родителей к ценностям народной культуры. </w:t>
            </w:r>
            <w:r>
              <w:rPr>
                <w:sz w:val="26"/>
                <w:szCs w:val="26"/>
              </w:rPr>
              <w:t xml:space="preserve">   </w:t>
            </w:r>
            <w:r w:rsidRPr="000B17AA">
              <w:rPr>
                <w:sz w:val="26"/>
                <w:szCs w:val="26"/>
              </w:rPr>
              <w:t xml:space="preserve">  </w:t>
            </w:r>
            <w:r w:rsidRPr="001963E4">
              <w:rPr>
                <w:i/>
                <w:sz w:val="26"/>
                <w:szCs w:val="26"/>
              </w:rPr>
              <w:t xml:space="preserve"> </w:t>
            </w:r>
            <w:r>
              <w:rPr>
                <w:sz w:val="26"/>
                <w:szCs w:val="26"/>
              </w:rPr>
              <w:t xml:space="preserve"> </w:t>
            </w:r>
          </w:p>
          <w:p w:rsidR="00751560" w:rsidRDefault="00751560" w:rsidP="00E31E83">
            <w:pPr>
              <w:pStyle w:val="a3"/>
              <w:tabs>
                <w:tab w:val="left" w:pos="284"/>
              </w:tabs>
              <w:ind w:left="0" w:firstLine="426"/>
              <w:rPr>
                <w:sz w:val="26"/>
                <w:szCs w:val="26"/>
              </w:rPr>
            </w:pPr>
            <w:r>
              <w:rPr>
                <w:sz w:val="26"/>
                <w:szCs w:val="26"/>
              </w:rPr>
              <w:t xml:space="preserve">Повышение культурно-исторического уровня детей и родителей. </w:t>
            </w:r>
          </w:p>
          <w:p w:rsidR="00751560" w:rsidRPr="007805CE" w:rsidRDefault="00751560" w:rsidP="00E31E83">
            <w:pPr>
              <w:pStyle w:val="a3"/>
              <w:tabs>
                <w:tab w:val="left" w:pos="284"/>
              </w:tabs>
              <w:ind w:left="0" w:firstLine="426"/>
              <w:rPr>
                <w:sz w:val="26"/>
                <w:szCs w:val="26"/>
              </w:rPr>
            </w:pPr>
            <w:r w:rsidRPr="006326D9">
              <w:rPr>
                <w:sz w:val="26"/>
                <w:szCs w:val="26"/>
              </w:rPr>
              <w:t>После реализации проекта досуговая площадка «У истоков» будет продолжать функционировать, что будет способствовать популяризации белорусской народной культуры среди населения и закреплению положительного имиджа учреждения.</w:t>
            </w:r>
          </w:p>
        </w:tc>
      </w:tr>
      <w:tr w:rsidR="00751560" w:rsidRPr="00B92D57" w:rsidTr="00E31E83">
        <w:tc>
          <w:tcPr>
            <w:tcW w:w="9571" w:type="dxa"/>
            <w:gridSpan w:val="2"/>
            <w:shd w:val="clear" w:color="auto" w:fill="auto"/>
          </w:tcPr>
          <w:p w:rsidR="00751560" w:rsidRPr="007805CE" w:rsidRDefault="00751560" w:rsidP="00751560">
            <w:pPr>
              <w:jc w:val="both"/>
              <w:rPr>
                <w:sz w:val="26"/>
                <w:szCs w:val="26"/>
              </w:rPr>
            </w:pPr>
            <w:r w:rsidRPr="00751560">
              <w:rPr>
                <w:rStyle w:val="22"/>
                <w:b/>
                <w:u w:val="none"/>
              </w:rPr>
              <w:lastRenderedPageBreak/>
              <w:t>2.Срок реализации проекта:</w:t>
            </w:r>
            <w:r w:rsidRPr="00751560">
              <w:rPr>
                <w:rStyle w:val="22"/>
                <w:u w:val="none"/>
              </w:rPr>
              <w:t xml:space="preserve"> 2 года.</w:t>
            </w:r>
          </w:p>
        </w:tc>
      </w:tr>
      <w:tr w:rsidR="00751560" w:rsidRPr="007805CE" w:rsidTr="00E31E83">
        <w:tc>
          <w:tcPr>
            <w:tcW w:w="9571" w:type="dxa"/>
            <w:gridSpan w:val="2"/>
            <w:shd w:val="clear" w:color="auto" w:fill="auto"/>
          </w:tcPr>
          <w:p w:rsidR="00751560" w:rsidRPr="007805CE" w:rsidRDefault="00751560" w:rsidP="00E31E83">
            <w:pPr>
              <w:jc w:val="both"/>
              <w:rPr>
                <w:rStyle w:val="22"/>
              </w:rPr>
            </w:pPr>
            <w:r w:rsidRPr="00D32554">
              <w:rPr>
                <w:rStyle w:val="21"/>
                <w:b/>
              </w:rPr>
              <w:t xml:space="preserve">3.Организация - заявитель, предлагающая проект: </w:t>
            </w:r>
            <w:r w:rsidRPr="00B92D57">
              <w:rPr>
                <w:rStyle w:val="21"/>
              </w:rPr>
              <w:t>государственное учреждение образования «Вилейский районный центр дополнительного образования детей и молодежи» управления по образованию спорту и туризму Вилейского райисполкома</w:t>
            </w:r>
            <w:r>
              <w:rPr>
                <w:rStyle w:val="21"/>
              </w:rPr>
              <w:t>.</w:t>
            </w:r>
          </w:p>
        </w:tc>
      </w:tr>
      <w:tr w:rsidR="00751560" w:rsidRPr="007805CE" w:rsidTr="00E31E83">
        <w:trPr>
          <w:trHeight w:val="956"/>
        </w:trPr>
        <w:tc>
          <w:tcPr>
            <w:tcW w:w="9571" w:type="dxa"/>
            <w:gridSpan w:val="2"/>
            <w:shd w:val="clear" w:color="auto" w:fill="auto"/>
          </w:tcPr>
          <w:p w:rsidR="00751560" w:rsidRPr="00BF7961" w:rsidRDefault="00751560" w:rsidP="00936E75">
            <w:pPr>
              <w:pStyle w:val="a3"/>
              <w:tabs>
                <w:tab w:val="left" w:pos="-142"/>
              </w:tabs>
              <w:ind w:left="0" w:right="141" w:firstLine="0"/>
              <w:rPr>
                <w:rStyle w:val="21"/>
                <w:color w:val="000000"/>
              </w:rPr>
            </w:pPr>
            <w:r w:rsidRPr="00D32554">
              <w:rPr>
                <w:b/>
                <w:sz w:val="26"/>
                <w:szCs w:val="26"/>
              </w:rPr>
              <w:t>4.Цель проекта:</w:t>
            </w:r>
            <w:r>
              <w:rPr>
                <w:sz w:val="26"/>
                <w:szCs w:val="26"/>
              </w:rPr>
              <w:t xml:space="preserve"> </w:t>
            </w:r>
            <w:r w:rsidRPr="007B04EA">
              <w:rPr>
                <w:color w:val="000000"/>
                <w:sz w:val="26"/>
                <w:szCs w:val="26"/>
              </w:rPr>
              <w:t>приобщения детей и родителей к национальной культуре и традициям посредством проведения сезонных традиционных народных праздников</w:t>
            </w:r>
            <w:r>
              <w:rPr>
                <w:color w:val="000000"/>
                <w:sz w:val="26"/>
                <w:szCs w:val="26"/>
              </w:rPr>
              <w:t>.</w:t>
            </w:r>
            <w:r>
              <w:rPr>
                <w:sz w:val="26"/>
                <w:szCs w:val="26"/>
              </w:rPr>
              <w:t xml:space="preserve"> </w:t>
            </w:r>
            <w:r>
              <w:rPr>
                <w:bCs/>
                <w:color w:val="000000"/>
                <w:szCs w:val="28"/>
              </w:rPr>
              <w:t xml:space="preserve">  </w:t>
            </w:r>
          </w:p>
        </w:tc>
      </w:tr>
      <w:tr w:rsidR="00751560" w:rsidRPr="007805CE" w:rsidTr="00E31E83">
        <w:tc>
          <w:tcPr>
            <w:tcW w:w="9571" w:type="dxa"/>
            <w:gridSpan w:val="2"/>
            <w:tcBorders>
              <w:bottom w:val="single" w:sz="4" w:space="0" w:color="auto"/>
            </w:tcBorders>
            <w:shd w:val="clear" w:color="auto" w:fill="auto"/>
          </w:tcPr>
          <w:p w:rsidR="00751560" w:rsidRPr="00751560" w:rsidRDefault="00751560" w:rsidP="00E31E83">
            <w:pPr>
              <w:pStyle w:val="210"/>
              <w:shd w:val="clear" w:color="auto" w:fill="auto"/>
              <w:tabs>
                <w:tab w:val="left" w:pos="259"/>
                <w:tab w:val="left" w:pos="3060"/>
              </w:tabs>
              <w:spacing w:after="0" w:line="317" w:lineRule="exact"/>
              <w:ind w:firstLine="0"/>
              <w:jc w:val="both"/>
              <w:rPr>
                <w:rStyle w:val="21"/>
                <w:rFonts w:ascii="Times New Roman" w:hAnsi="Times New Roman" w:cs="Times New Roman"/>
                <w:b/>
              </w:rPr>
            </w:pPr>
            <w:r w:rsidRPr="00751560">
              <w:rPr>
                <w:rStyle w:val="21"/>
                <w:rFonts w:ascii="Times New Roman" w:hAnsi="Times New Roman" w:cs="Times New Roman"/>
                <w:b/>
              </w:rPr>
              <w:t>5.Задачи, планируемые к выполнению в рамках реализации проекта:</w:t>
            </w:r>
          </w:p>
          <w:p w:rsidR="00751560" w:rsidRDefault="00751560" w:rsidP="00E31E83">
            <w:pPr>
              <w:pStyle w:val="a3"/>
              <w:tabs>
                <w:tab w:val="left" w:pos="284"/>
              </w:tabs>
              <w:ind w:left="0" w:firstLine="426"/>
              <w:rPr>
                <w:sz w:val="26"/>
                <w:szCs w:val="26"/>
              </w:rPr>
            </w:pPr>
            <w:r>
              <w:rPr>
                <w:sz w:val="26"/>
                <w:szCs w:val="26"/>
              </w:rPr>
              <w:t>Привлечь детей и родителей к изучению и сохранению народной культуры и традиций  посредством проведения традиционных народных праздников, в том числе и с привлечением мастеров декоративно-прикладного и народного творчества.</w:t>
            </w:r>
          </w:p>
          <w:p w:rsidR="00751560" w:rsidRDefault="00751560" w:rsidP="00E31E83">
            <w:pPr>
              <w:pStyle w:val="a3"/>
              <w:tabs>
                <w:tab w:val="left" w:pos="284"/>
              </w:tabs>
              <w:ind w:left="0" w:firstLine="426"/>
              <w:rPr>
                <w:sz w:val="26"/>
                <w:szCs w:val="26"/>
              </w:rPr>
            </w:pPr>
            <w:r>
              <w:rPr>
                <w:sz w:val="26"/>
                <w:szCs w:val="26"/>
              </w:rPr>
              <w:t>Формировать у детей и родителей устойчивый интерес к народному творчеству, активизировать представления о народных праздниках, обычаях и традициях белорусского народа.</w:t>
            </w:r>
          </w:p>
          <w:p w:rsidR="00751560" w:rsidRPr="007225C8" w:rsidRDefault="00751560" w:rsidP="00E31E83">
            <w:pPr>
              <w:pStyle w:val="a3"/>
              <w:tabs>
                <w:tab w:val="left" w:pos="284"/>
              </w:tabs>
              <w:ind w:left="0" w:firstLine="426"/>
              <w:rPr>
                <w:sz w:val="26"/>
                <w:szCs w:val="26"/>
              </w:rPr>
            </w:pPr>
            <w:r>
              <w:rPr>
                <w:sz w:val="26"/>
                <w:szCs w:val="26"/>
              </w:rPr>
              <w:t xml:space="preserve"> Популяризация традиционной народной культуры среди населения,  </w:t>
            </w:r>
            <w:r w:rsidRPr="007225C8">
              <w:rPr>
                <w:sz w:val="26"/>
                <w:szCs w:val="26"/>
              </w:rPr>
              <w:t xml:space="preserve"> </w:t>
            </w:r>
            <w:r w:rsidRPr="007225C8">
              <w:rPr>
                <w:sz w:val="26"/>
                <w:szCs w:val="26"/>
              </w:rPr>
              <w:lastRenderedPageBreak/>
              <w:t>закреплени</w:t>
            </w:r>
            <w:r>
              <w:rPr>
                <w:sz w:val="26"/>
                <w:szCs w:val="26"/>
              </w:rPr>
              <w:t xml:space="preserve">е </w:t>
            </w:r>
            <w:r w:rsidRPr="007225C8">
              <w:rPr>
                <w:sz w:val="26"/>
                <w:szCs w:val="26"/>
              </w:rPr>
              <w:t>положительного имиджа учреждения</w:t>
            </w:r>
            <w:r>
              <w:rPr>
                <w:sz w:val="26"/>
                <w:szCs w:val="26"/>
              </w:rPr>
              <w:t>.</w:t>
            </w:r>
            <w:r w:rsidRPr="007225C8">
              <w:t xml:space="preserve"> </w:t>
            </w:r>
          </w:p>
        </w:tc>
      </w:tr>
      <w:tr w:rsidR="00751560" w:rsidRPr="00B92D57" w:rsidTr="00E31E83">
        <w:trPr>
          <w:trHeight w:val="295"/>
        </w:trPr>
        <w:tc>
          <w:tcPr>
            <w:tcW w:w="9571" w:type="dxa"/>
            <w:gridSpan w:val="2"/>
            <w:shd w:val="clear" w:color="auto" w:fill="auto"/>
          </w:tcPr>
          <w:p w:rsidR="00751560" w:rsidRPr="00D32554" w:rsidRDefault="00751560" w:rsidP="00E31E83">
            <w:pPr>
              <w:jc w:val="both"/>
              <w:rPr>
                <w:rStyle w:val="21"/>
                <w:b/>
              </w:rPr>
            </w:pPr>
            <w:r w:rsidRPr="00392A4A">
              <w:rPr>
                <w:b/>
                <w:sz w:val="26"/>
                <w:szCs w:val="26"/>
              </w:rPr>
              <w:lastRenderedPageBreak/>
              <w:t>6. Целевая группа:</w:t>
            </w:r>
            <w:r w:rsidRPr="007805CE">
              <w:rPr>
                <w:sz w:val="26"/>
                <w:szCs w:val="26"/>
              </w:rPr>
              <w:t xml:space="preserve">  </w:t>
            </w:r>
            <w:r>
              <w:rPr>
                <w:sz w:val="26"/>
                <w:szCs w:val="26"/>
              </w:rPr>
              <w:t xml:space="preserve">около 250 </w:t>
            </w:r>
            <w:r w:rsidRPr="007805CE">
              <w:rPr>
                <w:sz w:val="26"/>
                <w:szCs w:val="26"/>
              </w:rPr>
              <w:t>дет</w:t>
            </w:r>
            <w:r>
              <w:rPr>
                <w:sz w:val="26"/>
                <w:szCs w:val="26"/>
              </w:rPr>
              <w:t xml:space="preserve">ей </w:t>
            </w:r>
            <w:r w:rsidRPr="007805CE">
              <w:rPr>
                <w:sz w:val="26"/>
                <w:szCs w:val="26"/>
              </w:rPr>
              <w:t xml:space="preserve">в возрасте от </w:t>
            </w:r>
            <w:r>
              <w:rPr>
                <w:sz w:val="26"/>
                <w:szCs w:val="26"/>
              </w:rPr>
              <w:t>6</w:t>
            </w:r>
            <w:r w:rsidRPr="007805CE">
              <w:rPr>
                <w:sz w:val="26"/>
                <w:szCs w:val="26"/>
              </w:rPr>
              <w:t xml:space="preserve"> до </w:t>
            </w:r>
            <w:r>
              <w:rPr>
                <w:sz w:val="26"/>
                <w:szCs w:val="26"/>
              </w:rPr>
              <w:t xml:space="preserve">16 </w:t>
            </w:r>
            <w:r w:rsidRPr="007805CE">
              <w:rPr>
                <w:sz w:val="26"/>
                <w:szCs w:val="26"/>
              </w:rPr>
              <w:t>лет</w:t>
            </w:r>
            <w:r>
              <w:rPr>
                <w:sz w:val="26"/>
                <w:szCs w:val="26"/>
              </w:rPr>
              <w:t>, занимающиеся в объединениях по интересам художественного профиля, около 300 родителей.</w:t>
            </w:r>
          </w:p>
        </w:tc>
      </w:tr>
      <w:tr w:rsidR="00751560" w:rsidRPr="00B92D57" w:rsidTr="00E31E83">
        <w:trPr>
          <w:trHeight w:val="3262"/>
        </w:trPr>
        <w:tc>
          <w:tcPr>
            <w:tcW w:w="9571" w:type="dxa"/>
            <w:gridSpan w:val="2"/>
            <w:tcBorders>
              <w:bottom w:val="single" w:sz="4" w:space="0" w:color="auto"/>
            </w:tcBorders>
            <w:shd w:val="clear" w:color="auto" w:fill="auto"/>
          </w:tcPr>
          <w:p w:rsidR="00751560" w:rsidRDefault="00751560" w:rsidP="00E31E83">
            <w:pPr>
              <w:pStyle w:val="210"/>
              <w:tabs>
                <w:tab w:val="left" w:pos="3060"/>
              </w:tabs>
              <w:spacing w:after="0"/>
              <w:ind w:firstLine="0"/>
              <w:jc w:val="both"/>
              <w:rPr>
                <w:rStyle w:val="21"/>
              </w:rPr>
            </w:pPr>
            <w:r w:rsidRPr="006F01DF">
              <w:rPr>
                <w:rStyle w:val="21"/>
                <w:b/>
              </w:rPr>
              <w:t xml:space="preserve">7. </w:t>
            </w:r>
            <w:r w:rsidRPr="00751560">
              <w:rPr>
                <w:rStyle w:val="21"/>
                <w:rFonts w:ascii="Times New Roman" w:hAnsi="Times New Roman" w:cs="Times New Roman"/>
                <w:b/>
              </w:rPr>
              <w:t>Краткое описание мероприятий в рамках проекта:</w:t>
            </w:r>
            <w:r>
              <w:rPr>
                <w:rStyle w:val="21"/>
              </w:rPr>
              <w:t xml:space="preserve"> </w:t>
            </w:r>
          </w:p>
          <w:p w:rsidR="00751560" w:rsidRPr="00751560" w:rsidRDefault="00751560" w:rsidP="00E31E83">
            <w:pPr>
              <w:pStyle w:val="a3"/>
              <w:shd w:val="clear" w:color="auto" w:fill="FFFFFF"/>
              <w:tabs>
                <w:tab w:val="left" w:pos="284"/>
              </w:tabs>
              <w:ind w:left="0" w:firstLine="426"/>
              <w:rPr>
                <w:sz w:val="26"/>
                <w:szCs w:val="26"/>
              </w:rPr>
            </w:pPr>
            <w:r w:rsidRPr="00751560">
              <w:rPr>
                <w:sz w:val="26"/>
                <w:szCs w:val="26"/>
              </w:rPr>
              <w:t>Приобрести необходимые материалы и оборудование, у</w:t>
            </w:r>
            <w:r w:rsidRPr="00751560">
              <w:rPr>
                <w:bCs/>
                <w:sz w:val="26"/>
                <w:szCs w:val="26"/>
              </w:rPr>
              <w:t>становить  оборудование (</w:t>
            </w:r>
            <w:r w:rsidRPr="00751560">
              <w:rPr>
                <w:color w:val="000000"/>
                <w:sz w:val="26"/>
                <w:szCs w:val="26"/>
                <w:shd w:val="clear" w:color="auto" w:fill="FFFFFF"/>
              </w:rPr>
              <w:t xml:space="preserve">монтаж  теневого навеса, арки), </w:t>
            </w:r>
            <w:r w:rsidRPr="00751560">
              <w:rPr>
                <w:sz w:val="26"/>
                <w:szCs w:val="26"/>
              </w:rPr>
              <w:t>обустроить</w:t>
            </w:r>
            <w:r w:rsidR="00CF2C46">
              <w:rPr>
                <w:sz w:val="26"/>
                <w:szCs w:val="26"/>
              </w:rPr>
              <w:t xml:space="preserve"> досуговую площадку «У истоков»:</w:t>
            </w:r>
          </w:p>
          <w:p w:rsidR="00751560" w:rsidRPr="00751560" w:rsidRDefault="00751560" w:rsidP="00751560">
            <w:pPr>
              <w:pStyle w:val="a3"/>
              <w:numPr>
                <w:ilvl w:val="0"/>
                <w:numId w:val="1"/>
              </w:numPr>
              <w:shd w:val="clear" w:color="auto" w:fill="FFFFFF"/>
              <w:tabs>
                <w:tab w:val="left" w:pos="284"/>
              </w:tabs>
              <w:rPr>
                <w:sz w:val="26"/>
                <w:szCs w:val="26"/>
              </w:rPr>
            </w:pPr>
            <w:r w:rsidRPr="00751560">
              <w:rPr>
                <w:sz w:val="26"/>
                <w:szCs w:val="26"/>
              </w:rPr>
              <w:t xml:space="preserve">входная арка с названием – 1 </w:t>
            </w:r>
            <w:proofErr w:type="spellStart"/>
            <w:proofErr w:type="gramStart"/>
            <w:r w:rsidRPr="00751560">
              <w:rPr>
                <w:sz w:val="26"/>
                <w:szCs w:val="26"/>
              </w:rPr>
              <w:t>шт</w:t>
            </w:r>
            <w:proofErr w:type="spellEnd"/>
            <w:proofErr w:type="gramEnd"/>
            <w:r w:rsidRPr="00751560">
              <w:rPr>
                <w:sz w:val="26"/>
                <w:szCs w:val="26"/>
              </w:rPr>
              <w:t>;</w:t>
            </w:r>
          </w:p>
          <w:p w:rsidR="00751560" w:rsidRPr="00751560" w:rsidRDefault="00751560" w:rsidP="00751560">
            <w:pPr>
              <w:pStyle w:val="a3"/>
              <w:numPr>
                <w:ilvl w:val="0"/>
                <w:numId w:val="1"/>
              </w:numPr>
              <w:shd w:val="clear" w:color="auto" w:fill="FFFFFF"/>
              <w:tabs>
                <w:tab w:val="left" w:pos="284"/>
              </w:tabs>
              <w:rPr>
                <w:bCs/>
                <w:sz w:val="26"/>
                <w:szCs w:val="26"/>
              </w:rPr>
            </w:pPr>
            <w:r w:rsidRPr="00751560">
              <w:rPr>
                <w:bCs/>
                <w:sz w:val="26"/>
                <w:szCs w:val="26"/>
              </w:rPr>
              <w:t>теневой навес (мини-амфитеатр) – 1 шт.</w:t>
            </w:r>
          </w:p>
          <w:p w:rsidR="00751560" w:rsidRPr="00751560" w:rsidRDefault="00751560" w:rsidP="00E31E83">
            <w:pPr>
              <w:pStyle w:val="210"/>
              <w:tabs>
                <w:tab w:val="left" w:pos="3060"/>
              </w:tabs>
              <w:spacing w:after="0"/>
              <w:ind w:firstLine="284"/>
              <w:jc w:val="both"/>
              <w:rPr>
                <w:rFonts w:ascii="Times New Roman" w:hAnsi="Times New Roman" w:cs="Times New Roman"/>
                <w:lang w:eastAsia="ru-RU"/>
              </w:rPr>
            </w:pPr>
            <w:r w:rsidRPr="00751560">
              <w:rPr>
                <w:rFonts w:ascii="Times New Roman" w:hAnsi="Times New Roman" w:cs="Times New Roman"/>
                <w:lang w:eastAsia="ru-RU"/>
              </w:rPr>
              <w:t>Озеленить прилегающую территорию досуговой площадки  с высадкой хвойных растений и</w:t>
            </w:r>
            <w:r w:rsidR="00CF2C46">
              <w:rPr>
                <w:rFonts w:ascii="Times New Roman" w:hAnsi="Times New Roman" w:cs="Times New Roman"/>
                <w:lang w:eastAsia="ru-RU"/>
              </w:rPr>
              <w:t xml:space="preserve"> газонной травы, живой изгороди.</w:t>
            </w:r>
          </w:p>
          <w:p w:rsidR="00751560" w:rsidRPr="00751560" w:rsidRDefault="00751560" w:rsidP="00751560">
            <w:pPr>
              <w:pStyle w:val="a3"/>
              <w:numPr>
                <w:ilvl w:val="0"/>
                <w:numId w:val="1"/>
              </w:numPr>
              <w:shd w:val="clear" w:color="auto" w:fill="FFFFFF"/>
              <w:tabs>
                <w:tab w:val="left" w:pos="284"/>
              </w:tabs>
              <w:rPr>
                <w:bCs/>
                <w:sz w:val="26"/>
                <w:szCs w:val="26"/>
              </w:rPr>
            </w:pPr>
            <w:r w:rsidRPr="00751560">
              <w:rPr>
                <w:bCs/>
                <w:sz w:val="26"/>
                <w:szCs w:val="26"/>
              </w:rPr>
              <w:t xml:space="preserve">хвойные растения – 10 </w:t>
            </w:r>
            <w:proofErr w:type="spellStart"/>
            <w:proofErr w:type="gramStart"/>
            <w:r w:rsidRPr="00751560">
              <w:rPr>
                <w:bCs/>
                <w:sz w:val="26"/>
                <w:szCs w:val="26"/>
              </w:rPr>
              <w:t>шт</w:t>
            </w:r>
            <w:proofErr w:type="spellEnd"/>
            <w:proofErr w:type="gramEnd"/>
            <w:r w:rsidRPr="00751560">
              <w:rPr>
                <w:bCs/>
                <w:sz w:val="26"/>
                <w:szCs w:val="26"/>
              </w:rPr>
              <w:t>;</w:t>
            </w:r>
          </w:p>
          <w:p w:rsidR="00751560" w:rsidRPr="00751560" w:rsidRDefault="00751560" w:rsidP="00751560">
            <w:pPr>
              <w:pStyle w:val="210"/>
              <w:numPr>
                <w:ilvl w:val="0"/>
                <w:numId w:val="1"/>
              </w:numPr>
              <w:spacing w:after="0"/>
              <w:jc w:val="both"/>
              <w:rPr>
                <w:rFonts w:ascii="Times New Roman" w:hAnsi="Times New Roman" w:cs="Times New Roman"/>
                <w:lang w:eastAsia="ru-RU"/>
              </w:rPr>
            </w:pPr>
            <w:r w:rsidRPr="00751560">
              <w:rPr>
                <w:rFonts w:ascii="Times New Roman" w:hAnsi="Times New Roman" w:cs="Times New Roman"/>
                <w:bCs/>
              </w:rPr>
              <w:t>газонная трава – 2 кг.</w:t>
            </w:r>
          </w:p>
          <w:p w:rsidR="00751560" w:rsidRPr="00751560" w:rsidRDefault="00751560" w:rsidP="00CF2C46">
            <w:pPr>
              <w:pStyle w:val="a3"/>
              <w:tabs>
                <w:tab w:val="left" w:pos="284"/>
              </w:tabs>
              <w:ind w:left="0" w:firstLine="426"/>
              <w:rPr>
                <w:bCs/>
                <w:sz w:val="26"/>
                <w:szCs w:val="26"/>
              </w:rPr>
            </w:pPr>
            <w:r w:rsidRPr="00751560">
              <w:rPr>
                <w:sz w:val="26"/>
                <w:szCs w:val="26"/>
                <w:lang w:eastAsia="ru-RU"/>
              </w:rPr>
              <w:t>Приобрести необходимое оборудование для проведения мероприятий</w:t>
            </w:r>
            <w:bookmarkStart w:id="0" w:name="_GoBack"/>
            <w:bookmarkEnd w:id="0"/>
            <w:r w:rsidRPr="00751560">
              <w:rPr>
                <w:sz w:val="26"/>
                <w:szCs w:val="26"/>
                <w:lang w:eastAsia="ru-RU"/>
              </w:rPr>
              <w:t xml:space="preserve"> </w:t>
            </w:r>
            <w:r w:rsidRPr="00751560">
              <w:rPr>
                <w:bCs/>
                <w:sz w:val="26"/>
                <w:szCs w:val="26"/>
              </w:rPr>
              <w:t xml:space="preserve">портативная колонка – 1 </w:t>
            </w:r>
            <w:proofErr w:type="spellStart"/>
            <w:proofErr w:type="gramStart"/>
            <w:r w:rsidRPr="00751560">
              <w:rPr>
                <w:bCs/>
                <w:sz w:val="26"/>
                <w:szCs w:val="26"/>
              </w:rPr>
              <w:t>шт</w:t>
            </w:r>
            <w:proofErr w:type="spellEnd"/>
            <w:proofErr w:type="gramEnd"/>
            <w:r w:rsidRPr="00751560">
              <w:rPr>
                <w:bCs/>
                <w:sz w:val="26"/>
                <w:szCs w:val="26"/>
              </w:rPr>
              <w:t>;</w:t>
            </w:r>
          </w:p>
          <w:p w:rsidR="00751560" w:rsidRPr="00751560" w:rsidRDefault="00751560" w:rsidP="00751560">
            <w:pPr>
              <w:pStyle w:val="a3"/>
              <w:numPr>
                <w:ilvl w:val="0"/>
                <w:numId w:val="1"/>
              </w:numPr>
              <w:shd w:val="clear" w:color="auto" w:fill="FFFFFF"/>
              <w:tabs>
                <w:tab w:val="left" w:pos="284"/>
              </w:tabs>
              <w:rPr>
                <w:bCs/>
                <w:sz w:val="26"/>
                <w:szCs w:val="26"/>
              </w:rPr>
            </w:pPr>
            <w:r w:rsidRPr="00751560">
              <w:rPr>
                <w:bCs/>
                <w:sz w:val="26"/>
                <w:szCs w:val="26"/>
              </w:rPr>
              <w:t xml:space="preserve">народные белорусские костюмы – </w:t>
            </w:r>
            <w:r w:rsidRPr="00751560">
              <w:rPr>
                <w:bCs/>
                <w:sz w:val="26"/>
                <w:szCs w:val="26"/>
                <w:lang w:val="be-BY"/>
              </w:rPr>
              <w:t xml:space="preserve">10 </w:t>
            </w:r>
            <w:proofErr w:type="spellStart"/>
            <w:r w:rsidRPr="00751560">
              <w:rPr>
                <w:bCs/>
                <w:sz w:val="26"/>
                <w:szCs w:val="26"/>
              </w:rPr>
              <w:t>шт</w:t>
            </w:r>
            <w:proofErr w:type="spellEnd"/>
            <w:r w:rsidRPr="00751560">
              <w:rPr>
                <w:bCs/>
                <w:sz w:val="26"/>
                <w:szCs w:val="26"/>
              </w:rPr>
              <w:t>;</w:t>
            </w:r>
          </w:p>
          <w:p w:rsidR="00751560" w:rsidRPr="00751560" w:rsidRDefault="00751560" w:rsidP="00751560">
            <w:pPr>
              <w:pStyle w:val="a3"/>
              <w:numPr>
                <w:ilvl w:val="0"/>
                <w:numId w:val="1"/>
              </w:numPr>
              <w:shd w:val="clear" w:color="auto" w:fill="FFFFFF"/>
              <w:tabs>
                <w:tab w:val="left" w:pos="284"/>
              </w:tabs>
              <w:rPr>
                <w:bCs/>
                <w:sz w:val="26"/>
                <w:szCs w:val="26"/>
              </w:rPr>
            </w:pPr>
            <w:proofErr w:type="spellStart"/>
            <w:r w:rsidRPr="00751560">
              <w:rPr>
                <w:bCs/>
                <w:sz w:val="26"/>
                <w:szCs w:val="26"/>
              </w:rPr>
              <w:t>блинница</w:t>
            </w:r>
            <w:proofErr w:type="spellEnd"/>
            <w:r w:rsidRPr="00751560">
              <w:rPr>
                <w:bCs/>
                <w:sz w:val="26"/>
                <w:szCs w:val="26"/>
              </w:rPr>
              <w:t xml:space="preserve"> – 1 </w:t>
            </w:r>
            <w:proofErr w:type="spellStart"/>
            <w:r w:rsidRPr="00751560">
              <w:rPr>
                <w:bCs/>
                <w:sz w:val="26"/>
                <w:szCs w:val="26"/>
              </w:rPr>
              <w:t>шт</w:t>
            </w:r>
            <w:proofErr w:type="spellEnd"/>
            <w:r w:rsidRPr="00751560">
              <w:rPr>
                <w:bCs/>
                <w:sz w:val="26"/>
                <w:szCs w:val="26"/>
              </w:rPr>
              <w:t>;</w:t>
            </w:r>
          </w:p>
          <w:p w:rsidR="00751560" w:rsidRDefault="00751560" w:rsidP="00751560">
            <w:pPr>
              <w:pStyle w:val="a3"/>
              <w:numPr>
                <w:ilvl w:val="0"/>
                <w:numId w:val="1"/>
              </w:numPr>
              <w:shd w:val="clear" w:color="auto" w:fill="FFFFFF"/>
              <w:tabs>
                <w:tab w:val="left" w:pos="284"/>
              </w:tabs>
              <w:rPr>
                <w:bCs/>
                <w:sz w:val="26"/>
                <w:szCs w:val="26"/>
              </w:rPr>
            </w:pPr>
            <w:r>
              <w:rPr>
                <w:bCs/>
                <w:sz w:val="26"/>
                <w:szCs w:val="26"/>
              </w:rPr>
              <w:t xml:space="preserve">термос на 50 л – 1 </w:t>
            </w:r>
            <w:proofErr w:type="spellStart"/>
            <w:r>
              <w:rPr>
                <w:bCs/>
                <w:sz w:val="26"/>
                <w:szCs w:val="26"/>
              </w:rPr>
              <w:t>шт</w:t>
            </w:r>
            <w:proofErr w:type="spellEnd"/>
            <w:r>
              <w:rPr>
                <w:bCs/>
                <w:sz w:val="26"/>
                <w:szCs w:val="26"/>
              </w:rPr>
              <w:t>;</w:t>
            </w:r>
          </w:p>
          <w:p w:rsidR="00751560" w:rsidRPr="00821244" w:rsidRDefault="00751560" w:rsidP="00751560">
            <w:pPr>
              <w:pStyle w:val="a3"/>
              <w:numPr>
                <w:ilvl w:val="0"/>
                <w:numId w:val="1"/>
              </w:numPr>
              <w:shd w:val="clear" w:color="auto" w:fill="FFFFFF"/>
              <w:tabs>
                <w:tab w:val="left" w:pos="284"/>
              </w:tabs>
              <w:rPr>
                <w:bCs/>
                <w:sz w:val="26"/>
                <w:szCs w:val="26"/>
              </w:rPr>
            </w:pPr>
            <w:r w:rsidRPr="00981FFF">
              <w:rPr>
                <w:bCs/>
                <w:sz w:val="26"/>
                <w:szCs w:val="26"/>
              </w:rPr>
              <w:t>с</w:t>
            </w:r>
            <w:r>
              <w:rPr>
                <w:bCs/>
                <w:sz w:val="26"/>
                <w:szCs w:val="26"/>
              </w:rPr>
              <w:t xml:space="preserve">тулья складные </w:t>
            </w:r>
            <w:r w:rsidRPr="00981FFF">
              <w:rPr>
                <w:bCs/>
                <w:sz w:val="26"/>
                <w:szCs w:val="26"/>
              </w:rPr>
              <w:t xml:space="preserve"> – </w:t>
            </w:r>
            <w:r w:rsidRPr="00821244">
              <w:rPr>
                <w:bCs/>
                <w:sz w:val="26"/>
                <w:szCs w:val="26"/>
              </w:rPr>
              <w:t xml:space="preserve">30 шт. </w:t>
            </w:r>
          </w:p>
          <w:p w:rsidR="00751560" w:rsidRPr="00821244" w:rsidRDefault="00751560" w:rsidP="00E31E83">
            <w:pPr>
              <w:pStyle w:val="a3"/>
              <w:tabs>
                <w:tab w:val="left" w:pos="284"/>
              </w:tabs>
              <w:ind w:left="0" w:firstLine="426"/>
              <w:rPr>
                <w:sz w:val="26"/>
                <w:szCs w:val="26"/>
              </w:rPr>
            </w:pPr>
            <w:r w:rsidRPr="00821244">
              <w:rPr>
                <w:sz w:val="26"/>
                <w:szCs w:val="26"/>
                <w:lang w:eastAsia="ru-RU"/>
              </w:rPr>
              <w:t xml:space="preserve">Провести не менее 5-ти традиционных народных праздников, в том числе с привлечением мастеров декоративно-прикладного и народного творчества </w:t>
            </w:r>
            <w:proofErr w:type="spellStart"/>
            <w:r w:rsidRPr="00821244">
              <w:rPr>
                <w:sz w:val="26"/>
                <w:szCs w:val="26"/>
                <w:lang w:eastAsia="ru-RU"/>
              </w:rPr>
              <w:t>г</w:t>
            </w:r>
            <w:proofErr w:type="gramStart"/>
            <w:r w:rsidRPr="00821244">
              <w:rPr>
                <w:sz w:val="26"/>
                <w:szCs w:val="26"/>
                <w:lang w:eastAsia="ru-RU"/>
              </w:rPr>
              <w:t>.В</w:t>
            </w:r>
            <w:proofErr w:type="gramEnd"/>
            <w:r w:rsidRPr="00821244">
              <w:rPr>
                <w:sz w:val="26"/>
                <w:szCs w:val="26"/>
                <w:lang w:eastAsia="ru-RU"/>
              </w:rPr>
              <w:t>илейки</w:t>
            </w:r>
            <w:proofErr w:type="spellEnd"/>
            <w:r w:rsidRPr="00821244">
              <w:rPr>
                <w:sz w:val="26"/>
                <w:szCs w:val="26"/>
                <w:lang w:eastAsia="ru-RU"/>
              </w:rPr>
              <w:t xml:space="preserve">: 1 летний народный праздник (июнь); 2 осенних народных праздника (сентябрь-октябрь); 1 зимний народный праздник (январь); 1 весенний народный праздник (март). </w:t>
            </w:r>
          </w:p>
          <w:p w:rsidR="00751560" w:rsidRPr="00821244" w:rsidRDefault="00751560" w:rsidP="00E31E83">
            <w:pPr>
              <w:shd w:val="clear" w:color="auto" w:fill="FFFFFF"/>
              <w:tabs>
                <w:tab w:val="left" w:pos="284"/>
              </w:tabs>
              <w:ind w:firstLine="513"/>
              <w:contextualSpacing/>
              <w:jc w:val="both"/>
              <w:rPr>
                <w:rFonts w:cs="Calibri"/>
                <w:bCs/>
                <w:sz w:val="26"/>
                <w:szCs w:val="26"/>
              </w:rPr>
            </w:pPr>
            <w:r w:rsidRPr="00821244">
              <w:rPr>
                <w:rFonts w:cs="Calibri"/>
                <w:bCs/>
                <w:sz w:val="26"/>
                <w:szCs w:val="26"/>
              </w:rPr>
              <w:t>Выпустить сборник сц</w:t>
            </w:r>
            <w:r w:rsidR="00936E75">
              <w:rPr>
                <w:rFonts w:cs="Calibri"/>
                <w:bCs/>
                <w:sz w:val="26"/>
                <w:szCs w:val="26"/>
              </w:rPr>
              <w:t>енариев проведенных мероприятий.</w:t>
            </w:r>
          </w:p>
          <w:p w:rsidR="00751560" w:rsidRPr="00821244" w:rsidRDefault="00751560" w:rsidP="00E31E83">
            <w:pPr>
              <w:pStyle w:val="a3"/>
              <w:shd w:val="clear" w:color="auto" w:fill="FFFFFF"/>
              <w:tabs>
                <w:tab w:val="left" w:pos="360"/>
              </w:tabs>
              <w:ind w:left="0" w:firstLine="426"/>
              <w:rPr>
                <w:bCs/>
                <w:sz w:val="26"/>
                <w:szCs w:val="26"/>
              </w:rPr>
            </w:pPr>
            <w:r w:rsidRPr="00821244">
              <w:rPr>
                <w:bCs/>
                <w:sz w:val="26"/>
                <w:szCs w:val="26"/>
              </w:rPr>
              <w:t xml:space="preserve"> Освещать проведенные мероприятия в с</w:t>
            </w:r>
            <w:r w:rsidR="00936E75">
              <w:rPr>
                <w:bCs/>
                <w:sz w:val="26"/>
                <w:szCs w:val="26"/>
              </w:rPr>
              <w:t xml:space="preserve">оциальных сетях, </w:t>
            </w:r>
            <w:proofErr w:type="spellStart"/>
            <w:r w:rsidR="00936E75">
              <w:rPr>
                <w:bCs/>
                <w:sz w:val="26"/>
                <w:szCs w:val="26"/>
              </w:rPr>
              <w:t>YouTube</w:t>
            </w:r>
            <w:proofErr w:type="spellEnd"/>
            <w:r w:rsidR="00936E75">
              <w:rPr>
                <w:bCs/>
                <w:sz w:val="26"/>
                <w:szCs w:val="26"/>
              </w:rPr>
              <w:t>-канале.</w:t>
            </w:r>
          </w:p>
          <w:p w:rsidR="00751560" w:rsidRPr="0090054F" w:rsidRDefault="00751560" w:rsidP="00936E75">
            <w:pPr>
              <w:pStyle w:val="a3"/>
              <w:shd w:val="clear" w:color="auto" w:fill="FFFFFF"/>
              <w:tabs>
                <w:tab w:val="left" w:pos="360"/>
              </w:tabs>
              <w:ind w:left="0" w:firstLine="426"/>
            </w:pPr>
            <w:r w:rsidRPr="00821244">
              <w:rPr>
                <w:bCs/>
                <w:sz w:val="26"/>
                <w:szCs w:val="26"/>
              </w:rPr>
              <w:t xml:space="preserve"> </w:t>
            </w:r>
            <w:r w:rsidRPr="00821244">
              <w:rPr>
                <w:rFonts w:cs="Calibri"/>
                <w:bCs/>
                <w:sz w:val="26"/>
                <w:szCs w:val="26"/>
              </w:rPr>
              <w:t>Принять участие в республиканском конкурсе научно-методических материалов и педагогического опыта, международной педагогической конференции по тематике проекта</w:t>
            </w:r>
            <w:r w:rsidR="00936E75">
              <w:rPr>
                <w:rFonts w:cs="Calibri"/>
                <w:bCs/>
                <w:sz w:val="26"/>
                <w:szCs w:val="26"/>
              </w:rPr>
              <w:t>.</w:t>
            </w:r>
          </w:p>
        </w:tc>
      </w:tr>
      <w:tr w:rsidR="00751560" w:rsidRPr="00B92D57" w:rsidTr="00E31E83">
        <w:trPr>
          <w:trHeight w:val="385"/>
        </w:trPr>
        <w:tc>
          <w:tcPr>
            <w:tcW w:w="9571" w:type="dxa"/>
            <w:gridSpan w:val="2"/>
            <w:tcBorders>
              <w:top w:val="single" w:sz="4" w:space="0" w:color="auto"/>
              <w:right w:val="single" w:sz="4" w:space="0" w:color="auto"/>
            </w:tcBorders>
            <w:shd w:val="clear" w:color="auto" w:fill="auto"/>
          </w:tcPr>
          <w:p w:rsidR="00751560" w:rsidRPr="006F01DF" w:rsidRDefault="00751560" w:rsidP="00E31E83">
            <w:pPr>
              <w:jc w:val="both"/>
              <w:rPr>
                <w:rStyle w:val="21"/>
                <w:b/>
              </w:rPr>
            </w:pPr>
            <w:r w:rsidRPr="00392A4A">
              <w:rPr>
                <w:rStyle w:val="220"/>
                <w:b/>
              </w:rPr>
              <w:t>8. Общий объем финансирования (в долларах США):</w:t>
            </w:r>
            <w:r w:rsidRPr="00B92D57">
              <w:rPr>
                <w:rStyle w:val="220"/>
              </w:rPr>
              <w:t xml:space="preserve"> </w:t>
            </w:r>
            <w:r>
              <w:rPr>
                <w:rStyle w:val="220"/>
              </w:rPr>
              <w:t>6</w:t>
            </w:r>
            <w:r w:rsidRPr="00B92D57">
              <w:rPr>
                <w:rStyle w:val="220"/>
              </w:rPr>
              <w:t xml:space="preserve"> 000</w:t>
            </w:r>
          </w:p>
        </w:tc>
      </w:tr>
      <w:tr w:rsidR="00751560" w:rsidRPr="00B92D57" w:rsidTr="00E31E83">
        <w:tc>
          <w:tcPr>
            <w:tcW w:w="4644" w:type="dxa"/>
            <w:shd w:val="clear" w:color="auto" w:fill="auto"/>
          </w:tcPr>
          <w:p w:rsidR="00751560" w:rsidRPr="00751560" w:rsidRDefault="00751560" w:rsidP="00E31E83">
            <w:pPr>
              <w:pStyle w:val="210"/>
              <w:shd w:val="clear" w:color="auto" w:fill="auto"/>
              <w:spacing w:after="0" w:line="260" w:lineRule="exact"/>
              <w:ind w:firstLine="0"/>
              <w:jc w:val="center"/>
              <w:rPr>
                <w:rFonts w:ascii="Times New Roman" w:hAnsi="Times New Roman" w:cs="Times New Roman"/>
              </w:rPr>
            </w:pPr>
            <w:r w:rsidRPr="00751560">
              <w:rPr>
                <w:rStyle w:val="220"/>
                <w:rFonts w:ascii="Times New Roman" w:hAnsi="Times New Roman" w:cs="Times New Roman"/>
              </w:rPr>
              <w:t>Источник финансирования</w:t>
            </w:r>
          </w:p>
        </w:tc>
        <w:tc>
          <w:tcPr>
            <w:tcW w:w="4927" w:type="dxa"/>
            <w:shd w:val="clear" w:color="auto" w:fill="auto"/>
            <w:vAlign w:val="bottom"/>
          </w:tcPr>
          <w:p w:rsidR="00751560" w:rsidRPr="00751560" w:rsidRDefault="00751560" w:rsidP="00E31E83">
            <w:pPr>
              <w:pStyle w:val="210"/>
              <w:shd w:val="clear" w:color="auto" w:fill="auto"/>
              <w:spacing w:after="0" w:line="322" w:lineRule="exact"/>
              <w:ind w:firstLine="0"/>
              <w:jc w:val="center"/>
              <w:rPr>
                <w:rFonts w:ascii="Times New Roman" w:hAnsi="Times New Roman" w:cs="Times New Roman"/>
              </w:rPr>
            </w:pPr>
            <w:r w:rsidRPr="00751560">
              <w:rPr>
                <w:rStyle w:val="220"/>
                <w:rFonts w:ascii="Times New Roman" w:hAnsi="Times New Roman" w:cs="Times New Roman"/>
              </w:rPr>
              <w:t>Объем финансирования (в долларах США)</w:t>
            </w:r>
          </w:p>
        </w:tc>
      </w:tr>
      <w:tr w:rsidR="00751560" w:rsidRPr="00B92D57" w:rsidTr="00E31E83">
        <w:tc>
          <w:tcPr>
            <w:tcW w:w="4644" w:type="dxa"/>
            <w:shd w:val="clear" w:color="auto" w:fill="auto"/>
            <w:vAlign w:val="bottom"/>
          </w:tcPr>
          <w:p w:rsidR="00751560" w:rsidRPr="00751560" w:rsidRDefault="00751560" w:rsidP="00E31E83">
            <w:pPr>
              <w:pStyle w:val="210"/>
              <w:shd w:val="clear" w:color="auto" w:fill="auto"/>
              <w:spacing w:after="0" w:line="260" w:lineRule="exact"/>
              <w:ind w:left="160" w:firstLine="0"/>
              <w:jc w:val="left"/>
              <w:rPr>
                <w:rFonts w:ascii="Times New Roman" w:hAnsi="Times New Roman" w:cs="Times New Roman"/>
              </w:rPr>
            </w:pPr>
            <w:r w:rsidRPr="00751560">
              <w:rPr>
                <w:rStyle w:val="220"/>
                <w:rFonts w:ascii="Times New Roman" w:hAnsi="Times New Roman" w:cs="Times New Roman"/>
              </w:rPr>
              <w:t>Средства донора</w:t>
            </w:r>
          </w:p>
        </w:tc>
        <w:tc>
          <w:tcPr>
            <w:tcW w:w="4927" w:type="dxa"/>
            <w:shd w:val="clear" w:color="auto" w:fill="auto"/>
            <w:vAlign w:val="bottom"/>
          </w:tcPr>
          <w:p w:rsidR="00751560" w:rsidRPr="00751560" w:rsidRDefault="00751560" w:rsidP="00E31E83">
            <w:pPr>
              <w:pStyle w:val="210"/>
              <w:shd w:val="clear" w:color="auto" w:fill="auto"/>
              <w:spacing w:after="0" w:line="260" w:lineRule="exact"/>
              <w:ind w:left="160" w:firstLine="0"/>
              <w:jc w:val="left"/>
              <w:rPr>
                <w:rFonts w:ascii="Times New Roman" w:hAnsi="Times New Roman" w:cs="Times New Roman"/>
              </w:rPr>
            </w:pPr>
            <w:r w:rsidRPr="00751560">
              <w:rPr>
                <w:rStyle w:val="220"/>
                <w:rFonts w:ascii="Times New Roman" w:hAnsi="Times New Roman" w:cs="Times New Roman"/>
              </w:rPr>
              <w:t>5 000</w:t>
            </w:r>
          </w:p>
        </w:tc>
      </w:tr>
      <w:tr w:rsidR="00751560" w:rsidRPr="00B92D57" w:rsidTr="00E31E83">
        <w:tc>
          <w:tcPr>
            <w:tcW w:w="4644" w:type="dxa"/>
            <w:shd w:val="clear" w:color="auto" w:fill="auto"/>
            <w:vAlign w:val="bottom"/>
          </w:tcPr>
          <w:p w:rsidR="00751560" w:rsidRPr="00751560" w:rsidRDefault="00751560" w:rsidP="00E31E83">
            <w:pPr>
              <w:pStyle w:val="210"/>
              <w:shd w:val="clear" w:color="auto" w:fill="auto"/>
              <w:spacing w:after="0" w:line="260" w:lineRule="exact"/>
              <w:ind w:left="160" w:firstLine="0"/>
              <w:jc w:val="left"/>
              <w:rPr>
                <w:rFonts w:ascii="Times New Roman" w:hAnsi="Times New Roman" w:cs="Times New Roman"/>
              </w:rPr>
            </w:pPr>
            <w:proofErr w:type="spellStart"/>
            <w:r w:rsidRPr="00751560">
              <w:rPr>
                <w:rStyle w:val="220"/>
                <w:rFonts w:ascii="Times New Roman" w:hAnsi="Times New Roman" w:cs="Times New Roman"/>
              </w:rPr>
              <w:t>Софинансирование</w:t>
            </w:r>
            <w:proofErr w:type="spellEnd"/>
          </w:p>
        </w:tc>
        <w:tc>
          <w:tcPr>
            <w:tcW w:w="4927" w:type="dxa"/>
            <w:shd w:val="clear" w:color="auto" w:fill="auto"/>
            <w:vAlign w:val="center"/>
          </w:tcPr>
          <w:p w:rsidR="00751560" w:rsidRPr="00751560" w:rsidRDefault="00751560" w:rsidP="00E31E83">
            <w:pPr>
              <w:pStyle w:val="210"/>
              <w:shd w:val="clear" w:color="auto" w:fill="auto"/>
              <w:spacing w:after="0" w:line="260" w:lineRule="exact"/>
              <w:ind w:left="160" w:firstLine="0"/>
              <w:jc w:val="left"/>
              <w:rPr>
                <w:rFonts w:ascii="Times New Roman" w:hAnsi="Times New Roman" w:cs="Times New Roman"/>
              </w:rPr>
            </w:pPr>
            <w:r w:rsidRPr="00751560">
              <w:rPr>
                <w:rStyle w:val="220"/>
                <w:rFonts w:ascii="Times New Roman" w:hAnsi="Times New Roman" w:cs="Times New Roman"/>
              </w:rPr>
              <w:t>1 000</w:t>
            </w:r>
          </w:p>
        </w:tc>
      </w:tr>
      <w:tr w:rsidR="00751560" w:rsidRPr="007805CE" w:rsidTr="00E31E83">
        <w:tc>
          <w:tcPr>
            <w:tcW w:w="9571" w:type="dxa"/>
            <w:gridSpan w:val="2"/>
            <w:shd w:val="clear" w:color="auto" w:fill="auto"/>
          </w:tcPr>
          <w:p w:rsidR="00751560" w:rsidRPr="00751560" w:rsidRDefault="00751560" w:rsidP="00E31E83">
            <w:pPr>
              <w:jc w:val="both"/>
              <w:rPr>
                <w:sz w:val="26"/>
                <w:szCs w:val="26"/>
              </w:rPr>
            </w:pPr>
            <w:r w:rsidRPr="00751560">
              <w:rPr>
                <w:rStyle w:val="220"/>
                <w:b/>
              </w:rPr>
              <w:t>9. Место реализации проекта (область/район, город):</w:t>
            </w:r>
            <w:r w:rsidRPr="00751560">
              <w:rPr>
                <w:rStyle w:val="220"/>
              </w:rPr>
              <w:t xml:space="preserve"> Минская область, город Вилейка.</w:t>
            </w:r>
          </w:p>
        </w:tc>
      </w:tr>
      <w:tr w:rsidR="00751560" w:rsidRPr="00B92D57" w:rsidTr="00E31E83">
        <w:trPr>
          <w:trHeight w:val="2603"/>
        </w:trPr>
        <w:tc>
          <w:tcPr>
            <w:tcW w:w="9571" w:type="dxa"/>
            <w:gridSpan w:val="2"/>
            <w:shd w:val="clear" w:color="auto" w:fill="auto"/>
          </w:tcPr>
          <w:p w:rsidR="00751560" w:rsidRPr="00392A4A" w:rsidRDefault="00751560" w:rsidP="00E31E83">
            <w:pPr>
              <w:pStyle w:val="a3"/>
              <w:tabs>
                <w:tab w:val="left" w:pos="284"/>
                <w:tab w:val="left" w:pos="426"/>
              </w:tabs>
              <w:ind w:left="0" w:firstLine="0"/>
              <w:rPr>
                <w:b/>
                <w:sz w:val="26"/>
                <w:szCs w:val="26"/>
              </w:rPr>
            </w:pPr>
            <w:r w:rsidRPr="00392A4A">
              <w:rPr>
                <w:b/>
                <w:sz w:val="26"/>
                <w:szCs w:val="26"/>
              </w:rPr>
              <w:t>10.Контактные лица:</w:t>
            </w:r>
          </w:p>
          <w:p w:rsidR="00751560" w:rsidRPr="007805CE" w:rsidRDefault="00751560" w:rsidP="00E31E83">
            <w:pPr>
              <w:pStyle w:val="a3"/>
              <w:tabs>
                <w:tab w:val="left" w:pos="284"/>
                <w:tab w:val="left" w:pos="426"/>
              </w:tabs>
              <w:ind w:left="0" w:firstLine="567"/>
              <w:rPr>
                <w:sz w:val="26"/>
                <w:szCs w:val="26"/>
              </w:rPr>
            </w:pPr>
            <w:proofErr w:type="spellStart"/>
            <w:r w:rsidRPr="007805CE">
              <w:rPr>
                <w:sz w:val="26"/>
                <w:szCs w:val="26"/>
              </w:rPr>
              <w:t>Рыжевич</w:t>
            </w:r>
            <w:proofErr w:type="spellEnd"/>
            <w:r w:rsidRPr="007805CE">
              <w:rPr>
                <w:sz w:val="26"/>
                <w:szCs w:val="26"/>
              </w:rPr>
              <w:t xml:space="preserve"> Наталья, директор государственного учреждения образования «Вилейский районный центр дополнительного образования детей и молодежи», мобильный телефон: +37529 5036655, рабочий телефон: (801771) 56832; адрес электронной почты: vileyka_cvr@tut.by</w:t>
            </w:r>
          </w:p>
          <w:p w:rsidR="00751560" w:rsidRPr="00B23DE0" w:rsidRDefault="00751560" w:rsidP="00E31E83">
            <w:pPr>
              <w:ind w:firstLine="567"/>
              <w:jc w:val="both"/>
              <w:rPr>
                <w:bCs/>
                <w:sz w:val="26"/>
                <w:szCs w:val="26"/>
              </w:rPr>
            </w:pPr>
            <w:r>
              <w:rPr>
                <w:sz w:val="26"/>
                <w:szCs w:val="26"/>
              </w:rPr>
              <w:t xml:space="preserve">Сухан Наталья, </w:t>
            </w:r>
            <w:r w:rsidRPr="007805CE">
              <w:rPr>
                <w:sz w:val="26"/>
                <w:szCs w:val="26"/>
              </w:rPr>
              <w:t>методист государственного учреждения образования «</w:t>
            </w:r>
            <w:proofErr w:type="spellStart"/>
            <w:r w:rsidRPr="007805CE">
              <w:rPr>
                <w:sz w:val="26"/>
                <w:szCs w:val="26"/>
              </w:rPr>
              <w:t>Вилейский</w:t>
            </w:r>
            <w:proofErr w:type="spellEnd"/>
            <w:r w:rsidRPr="007805CE">
              <w:rPr>
                <w:sz w:val="26"/>
                <w:szCs w:val="26"/>
              </w:rPr>
              <w:t xml:space="preserve"> районный центр дополнительного образования детей и молодежи», мобильный телефон: +37529 </w:t>
            </w:r>
            <w:r>
              <w:rPr>
                <w:sz w:val="26"/>
                <w:szCs w:val="26"/>
              </w:rPr>
              <w:t>7554587</w:t>
            </w:r>
            <w:r w:rsidRPr="007805CE">
              <w:rPr>
                <w:sz w:val="26"/>
                <w:szCs w:val="26"/>
              </w:rPr>
              <w:t>, рабочий телефон: (801771) 54375; адрес электронной почты</w:t>
            </w:r>
            <w:r w:rsidRPr="0075153B">
              <w:rPr>
                <w:sz w:val="26"/>
                <w:szCs w:val="26"/>
              </w:rPr>
              <w:t xml:space="preserve">: </w:t>
            </w:r>
            <w:proofErr w:type="spellStart"/>
            <w:r w:rsidRPr="0075153B">
              <w:rPr>
                <w:bCs/>
                <w:sz w:val="26"/>
                <w:szCs w:val="26"/>
                <w:lang w:val="en-US"/>
              </w:rPr>
              <w:t>cdo</w:t>
            </w:r>
            <w:proofErr w:type="spellEnd"/>
            <w:r w:rsidRPr="0075153B">
              <w:rPr>
                <w:bCs/>
                <w:sz w:val="26"/>
                <w:szCs w:val="26"/>
              </w:rPr>
              <w:t>@</w:t>
            </w:r>
            <w:proofErr w:type="spellStart"/>
            <w:r w:rsidRPr="0075153B">
              <w:rPr>
                <w:bCs/>
                <w:sz w:val="26"/>
                <w:szCs w:val="26"/>
                <w:lang w:val="en-US"/>
              </w:rPr>
              <w:t>vileyka</w:t>
            </w:r>
            <w:proofErr w:type="spellEnd"/>
            <w:r w:rsidRPr="0075153B">
              <w:rPr>
                <w:bCs/>
                <w:sz w:val="26"/>
                <w:szCs w:val="26"/>
              </w:rPr>
              <w:t>-</w:t>
            </w:r>
            <w:proofErr w:type="spellStart"/>
            <w:r w:rsidRPr="0075153B">
              <w:rPr>
                <w:bCs/>
                <w:sz w:val="26"/>
                <w:szCs w:val="26"/>
                <w:lang w:val="en-US"/>
              </w:rPr>
              <w:t>edu</w:t>
            </w:r>
            <w:proofErr w:type="spellEnd"/>
            <w:r w:rsidRPr="0075153B">
              <w:rPr>
                <w:bCs/>
                <w:sz w:val="26"/>
                <w:szCs w:val="26"/>
              </w:rPr>
              <w:t>.</w:t>
            </w:r>
            <w:proofErr w:type="spellStart"/>
            <w:r w:rsidRPr="0075153B">
              <w:rPr>
                <w:bCs/>
                <w:sz w:val="26"/>
                <w:szCs w:val="26"/>
                <w:lang w:val="en-US"/>
              </w:rPr>
              <w:t>gov</w:t>
            </w:r>
            <w:proofErr w:type="spellEnd"/>
            <w:r w:rsidRPr="0075153B">
              <w:rPr>
                <w:bCs/>
                <w:sz w:val="26"/>
                <w:szCs w:val="26"/>
              </w:rPr>
              <w:t>.</w:t>
            </w:r>
            <w:r w:rsidRPr="0075153B">
              <w:rPr>
                <w:bCs/>
                <w:sz w:val="26"/>
                <w:szCs w:val="26"/>
                <w:lang w:val="en-US"/>
              </w:rPr>
              <w:t>by</w:t>
            </w:r>
          </w:p>
          <w:p w:rsidR="00751560" w:rsidRPr="00B23DE0" w:rsidRDefault="00751560" w:rsidP="00E31E83">
            <w:pPr>
              <w:ind w:firstLine="567"/>
              <w:jc w:val="both"/>
              <w:rPr>
                <w:sz w:val="26"/>
                <w:szCs w:val="26"/>
              </w:rPr>
            </w:pPr>
          </w:p>
        </w:tc>
      </w:tr>
    </w:tbl>
    <w:p w:rsidR="00751560" w:rsidRPr="00841F1B" w:rsidRDefault="00751560" w:rsidP="00751560">
      <w:pPr>
        <w:jc w:val="both"/>
        <w:rPr>
          <w:sz w:val="30"/>
          <w:szCs w:val="30"/>
        </w:rPr>
      </w:pPr>
    </w:p>
    <w:p w:rsidR="00220D80" w:rsidRDefault="00751560" w:rsidP="00751560">
      <w:pPr>
        <w:jc w:val="center"/>
        <w:rPr>
          <w:b/>
          <w:sz w:val="40"/>
          <w:szCs w:val="40"/>
        </w:rPr>
      </w:pPr>
      <w:r w:rsidRPr="0077016E">
        <w:rPr>
          <w:b/>
          <w:sz w:val="40"/>
          <w:szCs w:val="40"/>
        </w:rPr>
        <w:t>Будем</w:t>
      </w:r>
      <w:r w:rsidRPr="009448E4">
        <w:rPr>
          <w:b/>
          <w:sz w:val="40"/>
          <w:szCs w:val="40"/>
        </w:rPr>
        <w:t xml:space="preserve"> </w:t>
      </w:r>
      <w:r w:rsidRPr="0077016E">
        <w:rPr>
          <w:b/>
          <w:sz w:val="40"/>
          <w:szCs w:val="40"/>
        </w:rPr>
        <w:t>рады</w:t>
      </w:r>
      <w:r w:rsidRPr="009448E4">
        <w:rPr>
          <w:b/>
          <w:sz w:val="40"/>
          <w:szCs w:val="40"/>
        </w:rPr>
        <w:t xml:space="preserve"> </w:t>
      </w:r>
      <w:r w:rsidRPr="0077016E">
        <w:rPr>
          <w:b/>
          <w:sz w:val="40"/>
          <w:szCs w:val="40"/>
        </w:rPr>
        <w:t>сотрудничеству</w:t>
      </w:r>
      <w:r w:rsidRPr="009448E4">
        <w:rPr>
          <w:b/>
          <w:sz w:val="40"/>
          <w:szCs w:val="40"/>
        </w:rPr>
        <w:t>!</w:t>
      </w:r>
    </w:p>
    <w:p w:rsidR="00220D80" w:rsidRDefault="00220D80" w:rsidP="00751560">
      <w:pPr>
        <w:jc w:val="center"/>
        <w:rPr>
          <w:b/>
          <w:sz w:val="40"/>
          <w:szCs w:val="40"/>
        </w:rPr>
      </w:pPr>
    </w:p>
    <w:p w:rsidR="00220D80" w:rsidRPr="00936E75" w:rsidRDefault="00220D80" w:rsidP="00220D80">
      <w:pPr>
        <w:jc w:val="center"/>
        <w:rPr>
          <w:b/>
          <w:sz w:val="30"/>
          <w:szCs w:val="30"/>
        </w:rPr>
      </w:pPr>
      <w:r w:rsidRPr="00220D80">
        <w:rPr>
          <w:b/>
          <w:sz w:val="30"/>
          <w:szCs w:val="30"/>
          <w:lang w:val="en-US"/>
        </w:rPr>
        <w:lastRenderedPageBreak/>
        <w:t>Humanitarian</w:t>
      </w:r>
      <w:r w:rsidRPr="00936E75">
        <w:rPr>
          <w:b/>
          <w:sz w:val="30"/>
          <w:szCs w:val="30"/>
        </w:rPr>
        <w:t xml:space="preserve"> </w:t>
      </w:r>
      <w:r w:rsidRPr="00220D80">
        <w:rPr>
          <w:b/>
          <w:sz w:val="30"/>
          <w:szCs w:val="30"/>
          <w:lang w:val="en-US"/>
        </w:rPr>
        <w:t>project</w:t>
      </w:r>
    </w:p>
    <w:p w:rsidR="00220D80" w:rsidRPr="00220D80" w:rsidRDefault="00220D80" w:rsidP="00220D80">
      <w:pPr>
        <w:jc w:val="center"/>
        <w:rPr>
          <w:b/>
          <w:sz w:val="30"/>
          <w:szCs w:val="30"/>
          <w:lang w:val="en-US"/>
        </w:rPr>
      </w:pPr>
      <w:proofErr w:type="gramStart"/>
      <w:r w:rsidRPr="00220D80">
        <w:rPr>
          <w:b/>
          <w:sz w:val="30"/>
          <w:szCs w:val="30"/>
          <w:lang w:val="en-US"/>
        </w:rPr>
        <w:t>of</w:t>
      </w:r>
      <w:proofErr w:type="gramEnd"/>
      <w:r w:rsidRPr="00220D80">
        <w:rPr>
          <w:b/>
          <w:sz w:val="30"/>
          <w:szCs w:val="30"/>
          <w:lang w:val="en-US"/>
        </w:rPr>
        <w:t xml:space="preserve"> the state educational institution "</w:t>
      </w:r>
      <w:proofErr w:type="spellStart"/>
      <w:r w:rsidRPr="00220D80">
        <w:rPr>
          <w:b/>
          <w:sz w:val="30"/>
          <w:szCs w:val="30"/>
          <w:lang w:val="en-US"/>
        </w:rPr>
        <w:t>Vileysky</w:t>
      </w:r>
      <w:proofErr w:type="spellEnd"/>
      <w:r w:rsidRPr="00220D80">
        <w:rPr>
          <w:b/>
          <w:sz w:val="30"/>
          <w:szCs w:val="30"/>
          <w:lang w:val="en-US"/>
        </w:rPr>
        <w:t xml:space="preserve"> District Center for Additional Education of Children and Youth"</w:t>
      </w:r>
    </w:p>
    <w:p w:rsidR="00220D80" w:rsidRPr="00220D80" w:rsidRDefault="00220D80" w:rsidP="00220D80">
      <w:pPr>
        <w:jc w:val="center"/>
        <w:rPr>
          <w:b/>
          <w:sz w:val="30"/>
          <w:szCs w:val="30"/>
          <w:lang w:val="en-US"/>
        </w:rPr>
      </w:pPr>
      <w:proofErr w:type="gramStart"/>
      <w:r w:rsidRPr="00220D80">
        <w:rPr>
          <w:b/>
          <w:sz w:val="30"/>
          <w:szCs w:val="30"/>
          <w:lang w:val="en-US"/>
        </w:rPr>
        <w:t>of</w:t>
      </w:r>
      <w:proofErr w:type="gramEnd"/>
      <w:r w:rsidRPr="00220D80">
        <w:rPr>
          <w:b/>
          <w:sz w:val="30"/>
          <w:szCs w:val="30"/>
          <w:lang w:val="en-US"/>
        </w:rPr>
        <w:t xml:space="preserve"> the Department for Education, Sports and Tourism </w:t>
      </w:r>
    </w:p>
    <w:p w:rsidR="00220D80" w:rsidRPr="00220D80" w:rsidRDefault="00220D80" w:rsidP="00220D80">
      <w:pPr>
        <w:jc w:val="center"/>
        <w:rPr>
          <w:b/>
          <w:sz w:val="30"/>
          <w:szCs w:val="30"/>
          <w:lang w:val="en-US"/>
        </w:rPr>
      </w:pPr>
      <w:r w:rsidRPr="00220D80">
        <w:rPr>
          <w:b/>
          <w:sz w:val="30"/>
          <w:szCs w:val="30"/>
          <w:lang w:val="en-US"/>
        </w:rPr>
        <w:t xml:space="preserve">The </w:t>
      </w:r>
      <w:proofErr w:type="spellStart"/>
      <w:r w:rsidRPr="00220D80">
        <w:rPr>
          <w:b/>
          <w:sz w:val="30"/>
          <w:szCs w:val="30"/>
          <w:lang w:val="en-US"/>
        </w:rPr>
        <w:t>Vileysky</w:t>
      </w:r>
      <w:proofErr w:type="spellEnd"/>
      <w:r w:rsidRPr="00220D80">
        <w:rPr>
          <w:b/>
          <w:sz w:val="30"/>
          <w:szCs w:val="30"/>
          <w:lang w:val="en-US"/>
        </w:rPr>
        <w:t xml:space="preserve"> district Executive Committee of the Minsk region</w:t>
      </w:r>
    </w:p>
    <w:p w:rsidR="00220D80" w:rsidRPr="006A6D92" w:rsidRDefault="00220D80" w:rsidP="00220D80">
      <w:pPr>
        <w:jc w:val="center"/>
        <w:rPr>
          <w:b/>
          <w:sz w:val="30"/>
          <w:szCs w:val="30"/>
          <w:lang w:val="en-US"/>
        </w:rPr>
      </w:pPr>
      <w:proofErr w:type="gramStart"/>
      <w:r w:rsidRPr="00220D80">
        <w:rPr>
          <w:b/>
          <w:sz w:val="30"/>
          <w:szCs w:val="30"/>
          <w:lang w:val="en-US"/>
        </w:rPr>
        <w:t>is</w:t>
      </w:r>
      <w:proofErr w:type="gramEnd"/>
      <w:r w:rsidRPr="00220D80">
        <w:rPr>
          <w:b/>
          <w:sz w:val="30"/>
          <w:szCs w:val="30"/>
          <w:lang w:val="en-US"/>
        </w:rPr>
        <w:t xml:space="preserve"> looking for sponsors</w:t>
      </w:r>
    </w:p>
    <w:p w:rsidR="00220D80" w:rsidRPr="006A6D92" w:rsidRDefault="00220D80" w:rsidP="00220D80">
      <w:pPr>
        <w:jc w:val="center"/>
        <w:rPr>
          <w:b/>
          <w:sz w:val="30"/>
          <w:szCs w:val="30"/>
          <w:lang w:val="en-US"/>
        </w:rPr>
      </w:pPr>
      <w:r>
        <w:rPr>
          <w:noProof/>
        </w:rPr>
        <w:drawing>
          <wp:anchor distT="0" distB="0" distL="114300" distR="114300" simplePos="0" relativeHeight="251661312" behindDoc="0" locked="0" layoutInCell="1" allowOverlap="1" wp14:anchorId="4E6C74B9" wp14:editId="31C6C270">
            <wp:simplePos x="0" y="0"/>
            <wp:positionH relativeFrom="column">
              <wp:posOffset>-46990</wp:posOffset>
            </wp:positionH>
            <wp:positionV relativeFrom="paragraph">
              <wp:posOffset>131445</wp:posOffset>
            </wp:positionV>
            <wp:extent cx="6033135" cy="2633345"/>
            <wp:effectExtent l="0" t="0" r="5715" b="0"/>
            <wp:wrapSquare wrapText="bothSides"/>
            <wp:docPr id="2" name="Рисунок 2" descr="цен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нт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3135" cy="263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D80" w:rsidRPr="006A6D92" w:rsidRDefault="00220D80" w:rsidP="00220D80">
      <w:pPr>
        <w:jc w:val="center"/>
        <w:rPr>
          <w:b/>
          <w:sz w:val="30"/>
          <w:szCs w:val="30"/>
          <w:lang w:val="en-US"/>
        </w:rPr>
      </w:pPr>
    </w:p>
    <w:p w:rsidR="00220D80" w:rsidRPr="00220D80" w:rsidRDefault="00220D80" w:rsidP="00220D80">
      <w:pPr>
        <w:jc w:val="both"/>
        <w:rPr>
          <w:b/>
          <w:sz w:val="28"/>
          <w:szCs w:val="28"/>
          <w:lang w:val="en-US"/>
        </w:rPr>
      </w:pPr>
      <w:r w:rsidRPr="00220D80">
        <w:rPr>
          <w:b/>
          <w:color w:val="000000"/>
          <w:sz w:val="28"/>
          <w:szCs w:val="28"/>
          <w:lang w:val="en-US"/>
        </w:rPr>
        <w:t xml:space="preserve">Project objective: </w:t>
      </w:r>
      <w:r w:rsidRPr="00220D80">
        <w:rPr>
          <w:sz w:val="28"/>
          <w:szCs w:val="28"/>
          <w:lang w:val="en-US"/>
        </w:rPr>
        <w:t>creating conditions on the territory of the institution for introducing children and parents to national culture and traditions through seasonal traditional folk holidays</w:t>
      </w:r>
    </w:p>
    <w:p w:rsidR="00220D80" w:rsidRPr="00220D80" w:rsidRDefault="00220D80" w:rsidP="00220D80">
      <w:pPr>
        <w:jc w:val="center"/>
        <w:rPr>
          <w:b/>
          <w:sz w:val="30"/>
          <w:szCs w:val="3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220D80" w:rsidRPr="00936E75" w:rsidTr="00432905">
        <w:trPr>
          <w:trHeight w:val="5664"/>
        </w:trPr>
        <w:tc>
          <w:tcPr>
            <w:tcW w:w="9571" w:type="dxa"/>
            <w:gridSpan w:val="2"/>
            <w:shd w:val="clear" w:color="auto" w:fill="auto"/>
          </w:tcPr>
          <w:p w:rsidR="00220D80" w:rsidRPr="0061581B" w:rsidRDefault="00220D80" w:rsidP="00432905">
            <w:pPr>
              <w:pStyle w:val="a3"/>
              <w:tabs>
                <w:tab w:val="left" w:pos="284"/>
              </w:tabs>
              <w:ind w:left="0" w:firstLine="0"/>
              <w:rPr>
                <w:b/>
                <w:sz w:val="26"/>
                <w:szCs w:val="26"/>
                <w:lang w:val="en-US"/>
              </w:rPr>
            </w:pPr>
            <w:r w:rsidRPr="00220D80">
              <w:rPr>
                <w:b/>
                <w:sz w:val="26"/>
                <w:szCs w:val="26"/>
                <w:lang w:val="en-US"/>
              </w:rPr>
              <w:t>1.</w:t>
            </w:r>
            <w:r w:rsidRPr="00220D80">
              <w:rPr>
                <w:lang w:val="en-US"/>
              </w:rPr>
              <w:t xml:space="preserve"> </w:t>
            </w:r>
            <w:r w:rsidRPr="00220D80">
              <w:rPr>
                <w:b/>
                <w:sz w:val="26"/>
                <w:szCs w:val="26"/>
                <w:lang w:val="en-US"/>
              </w:rPr>
              <w:t xml:space="preserve">Name of the </w:t>
            </w:r>
            <w:r w:rsidRPr="0061581B">
              <w:rPr>
                <w:b/>
                <w:sz w:val="26"/>
                <w:szCs w:val="26"/>
                <w:lang w:val="en-US"/>
              </w:rPr>
              <w:t xml:space="preserve">project: </w:t>
            </w:r>
            <w:r w:rsidRPr="0061581B">
              <w:rPr>
                <w:color w:val="000000"/>
                <w:sz w:val="26"/>
                <w:szCs w:val="26"/>
                <w:lang w:val="en-US"/>
              </w:rPr>
              <w:t>Leisure playground for children and adults "At the origins".</w:t>
            </w:r>
          </w:p>
          <w:p w:rsidR="00220D80" w:rsidRPr="00220D80" w:rsidRDefault="00220D80" w:rsidP="00432905">
            <w:pPr>
              <w:pStyle w:val="a3"/>
              <w:tabs>
                <w:tab w:val="left" w:pos="284"/>
              </w:tabs>
              <w:ind w:left="0" w:firstLine="0"/>
              <w:rPr>
                <w:sz w:val="26"/>
                <w:szCs w:val="26"/>
                <w:lang w:val="en-US"/>
              </w:rPr>
            </w:pPr>
            <w:r w:rsidRPr="00220D80">
              <w:rPr>
                <w:b/>
                <w:sz w:val="26"/>
                <w:szCs w:val="26"/>
                <w:lang w:val="en-US"/>
              </w:rPr>
              <w:t xml:space="preserve"> </w:t>
            </w:r>
          </w:p>
          <w:p w:rsidR="00220D80" w:rsidRPr="006A6D92" w:rsidRDefault="00220D80" w:rsidP="00220D80">
            <w:pPr>
              <w:pStyle w:val="a3"/>
              <w:tabs>
                <w:tab w:val="left" w:pos="284"/>
              </w:tabs>
              <w:ind w:left="0" w:firstLine="426"/>
              <w:rPr>
                <w:sz w:val="26"/>
                <w:szCs w:val="26"/>
                <w:lang w:val="en-US"/>
              </w:rPr>
            </w:pPr>
            <w:r w:rsidRPr="006A6D92">
              <w:rPr>
                <w:sz w:val="26"/>
                <w:szCs w:val="26"/>
                <w:lang w:val="en-US"/>
              </w:rPr>
              <w:t>National culture is a reflection of the soul of the nation, its national character, self-consciousness. Familiarization of children with the origins of folk culture, the development of interest in national traditions is one of the priority areas of the work of the State Educational Institution "</w:t>
            </w:r>
            <w:proofErr w:type="spellStart"/>
            <w:r w:rsidRPr="006A6D92">
              <w:rPr>
                <w:sz w:val="26"/>
                <w:szCs w:val="26"/>
                <w:lang w:val="en-US"/>
              </w:rPr>
              <w:t>Vileysky</w:t>
            </w:r>
            <w:proofErr w:type="spellEnd"/>
            <w:r w:rsidRPr="006A6D92">
              <w:rPr>
                <w:sz w:val="26"/>
                <w:szCs w:val="26"/>
                <w:lang w:val="en-US"/>
              </w:rPr>
              <w:t xml:space="preserve"> District Center for Additional Education of Children and Youth".</w:t>
            </w:r>
          </w:p>
          <w:p w:rsidR="00220D80" w:rsidRPr="006A6D92" w:rsidRDefault="00220D80" w:rsidP="00220D80">
            <w:pPr>
              <w:pStyle w:val="a3"/>
              <w:tabs>
                <w:tab w:val="left" w:pos="284"/>
              </w:tabs>
              <w:ind w:left="0" w:firstLine="426"/>
              <w:rPr>
                <w:sz w:val="26"/>
                <w:szCs w:val="26"/>
                <w:lang w:val="en-US"/>
              </w:rPr>
            </w:pPr>
            <w:r w:rsidRPr="006A6D92">
              <w:rPr>
                <w:sz w:val="26"/>
                <w:szCs w:val="26"/>
                <w:lang w:val="en-US"/>
              </w:rPr>
              <w:t>The state educational institution "</w:t>
            </w:r>
            <w:proofErr w:type="spellStart"/>
            <w:r w:rsidRPr="006A6D92">
              <w:rPr>
                <w:sz w:val="26"/>
                <w:szCs w:val="26"/>
                <w:lang w:val="en-US"/>
              </w:rPr>
              <w:t>Vileysky</w:t>
            </w:r>
            <w:proofErr w:type="spellEnd"/>
            <w:r w:rsidRPr="006A6D92">
              <w:rPr>
                <w:sz w:val="26"/>
                <w:szCs w:val="26"/>
                <w:lang w:val="en-US"/>
              </w:rPr>
              <w:t xml:space="preserve"> District Center for Additional Education of Children and Youth" is the only institution in the city that involves children in cultural and leisure activities. Leisure is aimed at developing children's intellectual and creative abilities, organizing joint events with parents.</w:t>
            </w:r>
          </w:p>
          <w:p w:rsidR="00220D80" w:rsidRPr="006A6D92" w:rsidRDefault="00220D80" w:rsidP="0061581B">
            <w:pPr>
              <w:shd w:val="clear" w:color="auto" w:fill="FFFFFF"/>
              <w:ind w:firstLine="426"/>
              <w:jc w:val="both"/>
              <w:outlineLvl w:val="1"/>
              <w:rPr>
                <w:sz w:val="26"/>
                <w:szCs w:val="26"/>
                <w:lang w:val="en-US"/>
              </w:rPr>
            </w:pPr>
            <w:r w:rsidRPr="006A6D92">
              <w:rPr>
                <w:sz w:val="26"/>
                <w:szCs w:val="26"/>
                <w:lang w:val="en-US"/>
              </w:rPr>
              <w:t xml:space="preserve">The institution has a positive experience in organizing and conducting folk games and holiday programs, cooperation with the </w:t>
            </w:r>
            <w:proofErr w:type="spellStart"/>
            <w:r w:rsidRPr="006A6D92">
              <w:rPr>
                <w:sz w:val="26"/>
                <w:szCs w:val="26"/>
                <w:lang w:val="en-US"/>
              </w:rPr>
              <w:t>Vileysky</w:t>
            </w:r>
            <w:proofErr w:type="spellEnd"/>
            <w:r w:rsidRPr="006A6D92">
              <w:rPr>
                <w:sz w:val="26"/>
                <w:szCs w:val="26"/>
                <w:lang w:val="en-US"/>
              </w:rPr>
              <w:t xml:space="preserve"> Museum of Local Lore, the House of Crafts; the necessary personnel resource (10 teachers have high pedagogical potential, including 8 teachers with higher education, 4 teachers with the highest qualification category; during the project, teachers will act as organizers and hosts of events – seasonal traditional folk holidays, will develop a collection of scenarios, covering the course of events in the media, participation in competitions and festivals).</w:t>
            </w:r>
          </w:p>
          <w:p w:rsidR="00220D80" w:rsidRPr="006A6D92" w:rsidRDefault="00220D80" w:rsidP="00432905">
            <w:pPr>
              <w:pStyle w:val="a3"/>
              <w:tabs>
                <w:tab w:val="left" w:pos="284"/>
              </w:tabs>
              <w:ind w:left="0" w:firstLine="426"/>
              <w:rPr>
                <w:sz w:val="26"/>
                <w:szCs w:val="26"/>
                <w:lang w:val="en-US"/>
              </w:rPr>
            </w:pPr>
            <w:r w:rsidRPr="006A6D92">
              <w:rPr>
                <w:sz w:val="26"/>
                <w:szCs w:val="26"/>
                <w:lang w:val="en-US"/>
              </w:rPr>
              <w:t xml:space="preserve">  </w:t>
            </w:r>
            <w:r w:rsidR="0061581B" w:rsidRPr="006A6D92">
              <w:rPr>
                <w:sz w:val="26"/>
                <w:szCs w:val="26"/>
                <w:lang w:val="en-US"/>
              </w:rPr>
              <w:t>About 2,528 children and young people aged from 6 to 16 are engaged in the institution of additional education, of them 1,946 children are engaged in associations of interests in the city, 582 children are engaged in rural areas; 324 children are with special needs. 854 children are engaged in associations of interests of an artistic profile, 175 of them with special needs of development.</w:t>
            </w:r>
          </w:p>
          <w:p w:rsidR="00220D80" w:rsidRPr="006A6D92" w:rsidRDefault="0061581B" w:rsidP="00432905">
            <w:pPr>
              <w:pStyle w:val="a3"/>
              <w:tabs>
                <w:tab w:val="left" w:pos="284"/>
              </w:tabs>
              <w:ind w:left="0" w:firstLine="426"/>
              <w:rPr>
                <w:rFonts w:eastAsia="Times New Roman" w:cs="Calibri"/>
                <w:sz w:val="26"/>
                <w:szCs w:val="26"/>
                <w:lang w:val="en-US" w:eastAsia="ru-RU"/>
              </w:rPr>
            </w:pPr>
            <w:r w:rsidRPr="006A6D92">
              <w:rPr>
                <w:rFonts w:eastAsia="Times New Roman" w:cs="Calibri"/>
                <w:sz w:val="26"/>
                <w:szCs w:val="26"/>
                <w:lang w:val="en-US" w:eastAsia="ru-RU"/>
              </w:rPr>
              <w:lastRenderedPageBreak/>
              <w:t>A social survey conducted among 250 children and parents showed that associations of artistic interests remain in demand, and children and parents are also interested in modern forms of holding traditional folk holidays, meaningful joint leisure, communication and creativity.</w:t>
            </w:r>
          </w:p>
          <w:p w:rsidR="00220D80" w:rsidRPr="006A6D92" w:rsidRDefault="0061581B" w:rsidP="00432905">
            <w:pPr>
              <w:pStyle w:val="a3"/>
              <w:tabs>
                <w:tab w:val="left" w:pos="284"/>
              </w:tabs>
              <w:ind w:left="0" w:firstLine="426"/>
              <w:rPr>
                <w:sz w:val="26"/>
                <w:szCs w:val="26"/>
                <w:lang w:val="en-US"/>
              </w:rPr>
            </w:pPr>
            <w:r w:rsidRPr="006A6D92">
              <w:rPr>
                <w:sz w:val="26"/>
                <w:szCs w:val="26"/>
                <w:lang w:val="en-US"/>
              </w:rPr>
              <w:t>Today, in the age of scientific technologies, the problem of preserving the traditions of national holidays and the interest of children in the historical past of their people is becoming important. Therefore, work in this direction requires the organization of special conditions for the introduction of new technologies for holding traditional folk holidays, creating a street space environment that would provide special feelings and emotional experiences for participants of traditional folk holidays.</w:t>
            </w:r>
          </w:p>
          <w:p w:rsidR="00220D80" w:rsidRPr="006A6D92" w:rsidRDefault="0061581B" w:rsidP="00432905">
            <w:pPr>
              <w:pStyle w:val="a3"/>
              <w:tabs>
                <w:tab w:val="left" w:pos="284"/>
              </w:tabs>
              <w:ind w:left="0" w:firstLine="426"/>
              <w:rPr>
                <w:sz w:val="26"/>
                <w:szCs w:val="26"/>
                <w:lang w:val="en-US"/>
              </w:rPr>
            </w:pPr>
            <w:r w:rsidRPr="006A6D92">
              <w:rPr>
                <w:sz w:val="26"/>
                <w:szCs w:val="26"/>
                <w:lang w:val="en-US"/>
              </w:rPr>
              <w:t>The institution has a small assembly hall with 50 seats, with a stage area of 10 sq. m., which is not enough for the effective implementation of cultural and leisure activities with the involvement of more children and parents.</w:t>
            </w:r>
          </w:p>
          <w:p w:rsidR="00220D80" w:rsidRPr="006A6D92" w:rsidRDefault="0061581B" w:rsidP="00432905">
            <w:pPr>
              <w:pStyle w:val="a3"/>
              <w:tabs>
                <w:tab w:val="left" w:pos="284"/>
              </w:tabs>
              <w:ind w:left="0" w:firstLine="426"/>
              <w:rPr>
                <w:sz w:val="26"/>
                <w:szCs w:val="26"/>
                <w:lang w:val="en-US"/>
              </w:rPr>
            </w:pPr>
            <w:r w:rsidRPr="006A6D92">
              <w:rPr>
                <w:sz w:val="26"/>
                <w:szCs w:val="26"/>
                <w:lang w:val="en-US"/>
              </w:rPr>
              <w:t xml:space="preserve"> The equipped leisure platform "At the origins" will create an opportunity to preserve the spiritual connection of the modern generation with the cultural traditions and creative experience of past generations, for personal self-expression, self-realization, freedom of communication and creativity.</w:t>
            </w:r>
          </w:p>
          <w:p w:rsidR="00220D80" w:rsidRPr="006A6D92" w:rsidRDefault="0061581B" w:rsidP="00432905">
            <w:pPr>
              <w:pStyle w:val="a3"/>
              <w:tabs>
                <w:tab w:val="left" w:pos="284"/>
              </w:tabs>
              <w:ind w:left="0" w:firstLine="426"/>
              <w:rPr>
                <w:b/>
                <w:sz w:val="26"/>
                <w:szCs w:val="26"/>
                <w:lang w:val="en-US"/>
              </w:rPr>
            </w:pPr>
            <w:r w:rsidRPr="006A6D92">
              <w:rPr>
                <w:b/>
                <w:sz w:val="26"/>
                <w:szCs w:val="26"/>
                <w:lang w:val="en-US"/>
              </w:rPr>
              <w:t xml:space="preserve">Planned result: </w:t>
            </w:r>
          </w:p>
          <w:p w:rsidR="00220D80" w:rsidRPr="006A6D92" w:rsidRDefault="0061581B" w:rsidP="00432905">
            <w:pPr>
              <w:pStyle w:val="a3"/>
              <w:tabs>
                <w:tab w:val="left" w:pos="284"/>
              </w:tabs>
              <w:ind w:left="0" w:firstLine="426"/>
              <w:rPr>
                <w:sz w:val="26"/>
                <w:szCs w:val="26"/>
                <w:lang w:val="en-US"/>
              </w:rPr>
            </w:pPr>
            <w:r w:rsidRPr="006A6D92">
              <w:rPr>
                <w:sz w:val="26"/>
                <w:szCs w:val="26"/>
                <w:lang w:val="en-US"/>
              </w:rPr>
              <w:t xml:space="preserve"> Creating a socio-cultural environment for introducing children and parents to the origins of folk culture and spirituality on the basis of a traditional folk holiday.</w:t>
            </w:r>
          </w:p>
          <w:p w:rsidR="00220D80" w:rsidRPr="006A6D92" w:rsidRDefault="0061581B" w:rsidP="00432905">
            <w:pPr>
              <w:pStyle w:val="a3"/>
              <w:tabs>
                <w:tab w:val="left" w:pos="284"/>
              </w:tabs>
              <w:ind w:left="0" w:firstLine="426"/>
              <w:rPr>
                <w:sz w:val="26"/>
                <w:szCs w:val="26"/>
                <w:lang w:val="en-US"/>
              </w:rPr>
            </w:pPr>
            <w:r w:rsidRPr="006A6D92">
              <w:rPr>
                <w:sz w:val="26"/>
                <w:szCs w:val="26"/>
                <w:lang w:val="en-US"/>
              </w:rPr>
              <w:t xml:space="preserve"> Increasing the interest of children and parents in Belarusian folk art, holidays, traditions.</w:t>
            </w:r>
          </w:p>
          <w:p w:rsidR="00220D80" w:rsidRPr="006A6D92" w:rsidRDefault="0061581B" w:rsidP="0061581B">
            <w:pPr>
              <w:pStyle w:val="a3"/>
              <w:tabs>
                <w:tab w:val="left" w:pos="284"/>
              </w:tabs>
              <w:ind w:left="0" w:firstLine="426"/>
              <w:rPr>
                <w:bCs/>
                <w:sz w:val="26"/>
                <w:szCs w:val="26"/>
                <w:lang w:val="en-US"/>
              </w:rPr>
            </w:pPr>
            <w:r w:rsidRPr="006A6D92">
              <w:rPr>
                <w:sz w:val="26"/>
                <w:szCs w:val="26"/>
                <w:lang w:val="en-US"/>
              </w:rPr>
              <w:t xml:space="preserve"> Activation of the process of introducing children and parents to the values of folk culture. </w:t>
            </w:r>
          </w:p>
          <w:p w:rsidR="00220D80" w:rsidRPr="006A6D92" w:rsidRDefault="0061581B" w:rsidP="00432905">
            <w:pPr>
              <w:pStyle w:val="a3"/>
              <w:tabs>
                <w:tab w:val="left" w:pos="284"/>
              </w:tabs>
              <w:ind w:left="0" w:firstLine="426"/>
              <w:rPr>
                <w:bCs/>
                <w:sz w:val="26"/>
                <w:szCs w:val="26"/>
                <w:lang w:val="en-US"/>
              </w:rPr>
            </w:pPr>
            <w:r w:rsidRPr="006A6D92">
              <w:rPr>
                <w:bCs/>
                <w:sz w:val="26"/>
                <w:szCs w:val="26"/>
                <w:lang w:val="en-US"/>
              </w:rPr>
              <w:t xml:space="preserve"> Improving the cultural and historical level of children and parents.</w:t>
            </w:r>
          </w:p>
          <w:p w:rsidR="00220D80" w:rsidRPr="0061581B" w:rsidRDefault="0061581B" w:rsidP="0061581B">
            <w:pPr>
              <w:pStyle w:val="a3"/>
              <w:tabs>
                <w:tab w:val="left" w:pos="284"/>
              </w:tabs>
              <w:ind w:left="0" w:firstLine="426"/>
              <w:rPr>
                <w:sz w:val="26"/>
                <w:szCs w:val="26"/>
                <w:lang w:val="en-US"/>
              </w:rPr>
            </w:pPr>
            <w:r w:rsidRPr="006A6D92">
              <w:rPr>
                <w:sz w:val="26"/>
                <w:szCs w:val="26"/>
                <w:lang w:val="en-US"/>
              </w:rPr>
              <w:t xml:space="preserve"> After the implementation of the project, the leisure platform "At the origins" will continue to function, which will contribute to the popularization of Belarusian folk culture among the population and consolidate the positive image of the institution. </w:t>
            </w:r>
          </w:p>
        </w:tc>
      </w:tr>
      <w:tr w:rsidR="00220D80" w:rsidRPr="00BA6C52" w:rsidTr="00432905">
        <w:tc>
          <w:tcPr>
            <w:tcW w:w="9571" w:type="dxa"/>
            <w:gridSpan w:val="2"/>
            <w:shd w:val="clear" w:color="auto" w:fill="auto"/>
          </w:tcPr>
          <w:p w:rsidR="00220D80" w:rsidRPr="00BA6C52" w:rsidRDefault="00220D80" w:rsidP="00BA6C52">
            <w:pPr>
              <w:jc w:val="both"/>
              <w:rPr>
                <w:sz w:val="26"/>
                <w:szCs w:val="26"/>
                <w:lang w:val="en-US"/>
              </w:rPr>
            </w:pPr>
            <w:r w:rsidRPr="00BA6C52">
              <w:rPr>
                <w:rStyle w:val="22"/>
                <w:b/>
                <w:u w:val="none"/>
                <w:lang w:val="en-US"/>
              </w:rPr>
              <w:lastRenderedPageBreak/>
              <w:t>2.</w:t>
            </w:r>
            <w:r w:rsidR="0061581B" w:rsidRPr="00BA6C52">
              <w:rPr>
                <w:rStyle w:val="22"/>
                <w:b/>
                <w:u w:val="none"/>
                <w:lang w:val="en-US"/>
              </w:rPr>
              <w:t xml:space="preserve"> Project implementation period:</w:t>
            </w:r>
            <w:r w:rsidR="00BA6C52" w:rsidRPr="00BA6C52">
              <w:rPr>
                <w:rStyle w:val="22"/>
                <w:b/>
                <w:u w:val="none"/>
                <w:lang w:val="en-US"/>
              </w:rPr>
              <w:t xml:space="preserve"> </w:t>
            </w:r>
            <w:r w:rsidR="00BA6C52" w:rsidRPr="00BA6C52">
              <w:rPr>
                <w:rStyle w:val="22"/>
                <w:u w:val="none"/>
                <w:lang w:val="en-US"/>
              </w:rPr>
              <w:t>2 years.</w:t>
            </w:r>
          </w:p>
        </w:tc>
      </w:tr>
      <w:tr w:rsidR="00220D80" w:rsidRPr="00936E75" w:rsidTr="00432905">
        <w:tc>
          <w:tcPr>
            <w:tcW w:w="9571" w:type="dxa"/>
            <w:gridSpan w:val="2"/>
            <w:shd w:val="clear" w:color="auto" w:fill="auto"/>
          </w:tcPr>
          <w:p w:rsidR="00220D80" w:rsidRPr="006A6D92" w:rsidRDefault="00220D80" w:rsidP="001924E6">
            <w:pPr>
              <w:jc w:val="both"/>
              <w:rPr>
                <w:rStyle w:val="22"/>
                <w:lang w:val="en-US"/>
              </w:rPr>
            </w:pPr>
            <w:r w:rsidRPr="00BA6C52">
              <w:rPr>
                <w:rStyle w:val="21"/>
                <w:b/>
                <w:lang w:val="en-US"/>
              </w:rPr>
              <w:t>3.</w:t>
            </w:r>
            <w:r w:rsidR="00BA6C52" w:rsidRPr="00BA6C52">
              <w:rPr>
                <w:rStyle w:val="21"/>
                <w:b/>
                <w:lang w:val="en-US"/>
              </w:rPr>
              <w:t xml:space="preserve"> The applicant organization offering the project: </w:t>
            </w:r>
            <w:r w:rsidR="00BA6C52" w:rsidRPr="00BA6C52">
              <w:rPr>
                <w:rStyle w:val="21"/>
                <w:lang w:val="en-US"/>
              </w:rPr>
              <w:t>state educational institution "</w:t>
            </w:r>
            <w:proofErr w:type="spellStart"/>
            <w:r w:rsidR="00BA6C52" w:rsidRPr="00BA6C52">
              <w:rPr>
                <w:rStyle w:val="21"/>
                <w:lang w:val="en-US"/>
              </w:rPr>
              <w:t>Vileysky</w:t>
            </w:r>
            <w:proofErr w:type="spellEnd"/>
            <w:r w:rsidR="00BA6C52" w:rsidRPr="00BA6C52">
              <w:rPr>
                <w:rStyle w:val="21"/>
                <w:lang w:val="en-US"/>
              </w:rPr>
              <w:t xml:space="preserve"> District Center for Additional Education of Children and Youth" of the Department for Education, Sports and Tourism of the </w:t>
            </w:r>
            <w:proofErr w:type="spellStart"/>
            <w:r w:rsidR="00BA6C52" w:rsidRPr="00BA6C52">
              <w:rPr>
                <w:rStyle w:val="21"/>
                <w:lang w:val="en-US"/>
              </w:rPr>
              <w:t>Vileysky</w:t>
            </w:r>
            <w:proofErr w:type="spellEnd"/>
            <w:r w:rsidR="00BA6C52" w:rsidRPr="00BA6C52">
              <w:rPr>
                <w:rStyle w:val="21"/>
                <w:lang w:val="en-US"/>
              </w:rPr>
              <w:t xml:space="preserve"> District Executive Committee.</w:t>
            </w:r>
            <w:r w:rsidR="00BA6C52" w:rsidRPr="006A6D92">
              <w:rPr>
                <w:rStyle w:val="21"/>
                <w:lang w:val="en-US"/>
              </w:rPr>
              <w:t xml:space="preserve"> </w:t>
            </w:r>
          </w:p>
        </w:tc>
      </w:tr>
      <w:tr w:rsidR="00220D80" w:rsidRPr="00936E75" w:rsidTr="00432905">
        <w:trPr>
          <w:trHeight w:val="956"/>
        </w:trPr>
        <w:tc>
          <w:tcPr>
            <w:tcW w:w="9571" w:type="dxa"/>
            <w:gridSpan w:val="2"/>
            <w:shd w:val="clear" w:color="auto" w:fill="auto"/>
          </w:tcPr>
          <w:p w:rsidR="00220D80" w:rsidRPr="00707F66" w:rsidRDefault="00220D80" w:rsidP="00707F66">
            <w:pPr>
              <w:pStyle w:val="a3"/>
              <w:tabs>
                <w:tab w:val="left" w:pos="-142"/>
              </w:tabs>
              <w:ind w:left="0" w:right="141" w:firstLine="0"/>
              <w:rPr>
                <w:rStyle w:val="21"/>
                <w:color w:val="000000"/>
                <w:lang w:val="en-US"/>
              </w:rPr>
            </w:pPr>
            <w:r w:rsidRPr="00707F66">
              <w:rPr>
                <w:b/>
                <w:sz w:val="26"/>
                <w:szCs w:val="26"/>
                <w:lang w:val="en-US"/>
              </w:rPr>
              <w:t>4.</w:t>
            </w:r>
            <w:r w:rsidR="006A6D92" w:rsidRPr="00707F66">
              <w:rPr>
                <w:b/>
                <w:sz w:val="26"/>
                <w:szCs w:val="26"/>
                <w:lang w:val="en-US"/>
              </w:rPr>
              <w:t xml:space="preserve"> </w:t>
            </w:r>
            <w:r w:rsidR="00707F66" w:rsidRPr="00707F66">
              <w:rPr>
                <w:b/>
                <w:sz w:val="26"/>
                <w:szCs w:val="26"/>
                <w:lang w:val="en-US"/>
              </w:rPr>
              <w:t xml:space="preserve">Project objective: </w:t>
            </w:r>
            <w:r w:rsidR="00707F66" w:rsidRPr="00707F66">
              <w:rPr>
                <w:sz w:val="26"/>
                <w:szCs w:val="26"/>
                <w:lang w:val="en-US"/>
              </w:rPr>
              <w:t>creating conditions on the territory of the institution for introducing children and parents to national culture and traditions through seasonal traditional folk holidays.</w:t>
            </w:r>
            <w:r w:rsidR="00707F66" w:rsidRPr="00707F66">
              <w:rPr>
                <w:color w:val="000000"/>
                <w:sz w:val="26"/>
                <w:szCs w:val="26"/>
                <w:lang w:val="en-US"/>
              </w:rPr>
              <w:t xml:space="preserve"> </w:t>
            </w:r>
            <w:r w:rsidRPr="00707F66">
              <w:rPr>
                <w:sz w:val="26"/>
                <w:szCs w:val="26"/>
                <w:lang w:val="en-US"/>
              </w:rPr>
              <w:t xml:space="preserve"> </w:t>
            </w:r>
            <w:r w:rsidRPr="00707F66">
              <w:rPr>
                <w:bCs/>
                <w:color w:val="000000"/>
                <w:szCs w:val="28"/>
                <w:lang w:val="en-US"/>
              </w:rPr>
              <w:t xml:space="preserve">  </w:t>
            </w:r>
          </w:p>
        </w:tc>
      </w:tr>
      <w:tr w:rsidR="00220D80" w:rsidRPr="00936E75" w:rsidTr="00432905">
        <w:tc>
          <w:tcPr>
            <w:tcW w:w="9571" w:type="dxa"/>
            <w:gridSpan w:val="2"/>
            <w:tcBorders>
              <w:bottom w:val="single" w:sz="4" w:space="0" w:color="auto"/>
            </w:tcBorders>
            <w:shd w:val="clear" w:color="auto" w:fill="auto"/>
          </w:tcPr>
          <w:p w:rsidR="00220D80" w:rsidRPr="00707F66" w:rsidRDefault="00220D80" w:rsidP="00432905">
            <w:pPr>
              <w:pStyle w:val="210"/>
              <w:shd w:val="clear" w:color="auto" w:fill="auto"/>
              <w:tabs>
                <w:tab w:val="left" w:pos="259"/>
                <w:tab w:val="left" w:pos="3060"/>
              </w:tabs>
              <w:spacing w:after="0" w:line="317" w:lineRule="exact"/>
              <w:ind w:firstLine="0"/>
              <w:jc w:val="both"/>
              <w:rPr>
                <w:rStyle w:val="21"/>
                <w:rFonts w:ascii="Times New Roman" w:hAnsi="Times New Roman" w:cs="Times New Roman"/>
                <w:b/>
                <w:lang w:val="en-US"/>
              </w:rPr>
            </w:pPr>
            <w:r w:rsidRPr="00707F66">
              <w:rPr>
                <w:rStyle w:val="21"/>
                <w:rFonts w:ascii="Times New Roman" w:hAnsi="Times New Roman" w:cs="Times New Roman"/>
                <w:b/>
                <w:lang w:val="en-US"/>
              </w:rPr>
              <w:t>5.</w:t>
            </w:r>
            <w:r w:rsidR="00707F66" w:rsidRPr="00707F66">
              <w:rPr>
                <w:lang w:val="en-US"/>
              </w:rPr>
              <w:t xml:space="preserve"> </w:t>
            </w:r>
            <w:r w:rsidR="00707F66" w:rsidRPr="00707F66">
              <w:rPr>
                <w:rStyle w:val="21"/>
                <w:rFonts w:ascii="Times New Roman" w:hAnsi="Times New Roman" w:cs="Times New Roman"/>
                <w:b/>
                <w:lang w:val="en-US"/>
              </w:rPr>
              <w:t xml:space="preserve">Tasks planned for implementation within the framework of the project: </w:t>
            </w:r>
          </w:p>
          <w:p w:rsidR="00707F66" w:rsidRPr="00707F66" w:rsidRDefault="00707F66" w:rsidP="00432905">
            <w:pPr>
              <w:pStyle w:val="a3"/>
              <w:tabs>
                <w:tab w:val="left" w:pos="284"/>
              </w:tabs>
              <w:ind w:left="0" w:firstLine="426"/>
              <w:rPr>
                <w:sz w:val="26"/>
                <w:szCs w:val="26"/>
                <w:lang w:val="en-US"/>
              </w:rPr>
            </w:pPr>
            <w:r w:rsidRPr="00707F66">
              <w:rPr>
                <w:sz w:val="26"/>
                <w:szCs w:val="26"/>
                <w:lang w:val="en-US"/>
              </w:rPr>
              <w:t>To involve children and parents in the study and preservation of folk culture and traditions through traditional folk festivals, including with the involvement of masters of decorative, applied and folk art.</w:t>
            </w:r>
          </w:p>
          <w:p w:rsidR="00707F66" w:rsidRPr="00707F66" w:rsidRDefault="00707F66" w:rsidP="00432905">
            <w:pPr>
              <w:pStyle w:val="a3"/>
              <w:tabs>
                <w:tab w:val="left" w:pos="284"/>
              </w:tabs>
              <w:ind w:left="0" w:firstLine="426"/>
              <w:rPr>
                <w:sz w:val="26"/>
                <w:szCs w:val="26"/>
                <w:lang w:val="en-US"/>
              </w:rPr>
            </w:pPr>
            <w:r w:rsidRPr="00707F66">
              <w:rPr>
                <w:sz w:val="26"/>
                <w:szCs w:val="26"/>
                <w:lang w:val="en-US"/>
              </w:rPr>
              <w:t>To form a stable interest in folk art among children and parents, to activate ideas about folk holidays, customs and traditions of the Belarusian people.</w:t>
            </w:r>
          </w:p>
          <w:p w:rsidR="00220D80" w:rsidRPr="00707F66" w:rsidRDefault="00707F66" w:rsidP="00707F66">
            <w:pPr>
              <w:pStyle w:val="a3"/>
              <w:tabs>
                <w:tab w:val="left" w:pos="284"/>
              </w:tabs>
              <w:ind w:left="0" w:firstLine="426"/>
              <w:rPr>
                <w:sz w:val="26"/>
                <w:szCs w:val="26"/>
                <w:lang w:val="en-US"/>
              </w:rPr>
            </w:pPr>
            <w:r w:rsidRPr="00707F66">
              <w:rPr>
                <w:sz w:val="26"/>
                <w:szCs w:val="26"/>
                <w:lang w:val="en-US"/>
              </w:rPr>
              <w:t xml:space="preserve"> Popularization of traditional folk culture among the population, consolidation of a positive image of the institution.  </w:t>
            </w:r>
            <w:r w:rsidR="00220D80" w:rsidRPr="00707F66">
              <w:rPr>
                <w:lang w:val="en-US"/>
              </w:rPr>
              <w:t xml:space="preserve"> </w:t>
            </w:r>
          </w:p>
        </w:tc>
      </w:tr>
      <w:tr w:rsidR="00220D80" w:rsidRPr="00936E75" w:rsidTr="00432905">
        <w:trPr>
          <w:trHeight w:val="295"/>
        </w:trPr>
        <w:tc>
          <w:tcPr>
            <w:tcW w:w="9571" w:type="dxa"/>
            <w:gridSpan w:val="2"/>
            <w:shd w:val="clear" w:color="auto" w:fill="auto"/>
          </w:tcPr>
          <w:p w:rsidR="00220D80" w:rsidRPr="00707F66" w:rsidRDefault="00220D80" w:rsidP="00707F66">
            <w:pPr>
              <w:jc w:val="both"/>
              <w:rPr>
                <w:rStyle w:val="21"/>
                <w:b/>
                <w:lang w:val="en-US"/>
              </w:rPr>
            </w:pPr>
            <w:r w:rsidRPr="00707F66">
              <w:rPr>
                <w:b/>
                <w:sz w:val="26"/>
                <w:szCs w:val="26"/>
                <w:lang w:val="en-US"/>
              </w:rPr>
              <w:t xml:space="preserve">6. </w:t>
            </w:r>
            <w:r w:rsidR="00707F66" w:rsidRPr="00707F66">
              <w:rPr>
                <w:b/>
                <w:sz w:val="26"/>
                <w:szCs w:val="26"/>
                <w:lang w:val="en-US"/>
              </w:rPr>
              <w:t xml:space="preserve">Target group: </w:t>
            </w:r>
            <w:r w:rsidR="00707F66" w:rsidRPr="00707F66">
              <w:rPr>
                <w:sz w:val="26"/>
                <w:szCs w:val="26"/>
                <w:lang w:val="en-US"/>
              </w:rPr>
              <w:t>about 250 children aged from 6 to 16 years, who are engaged in associations for the interests of an artistic profile, about 300 parents.</w:t>
            </w:r>
            <w:r w:rsidRPr="00707F66">
              <w:rPr>
                <w:sz w:val="26"/>
                <w:szCs w:val="26"/>
                <w:lang w:val="en-US"/>
              </w:rPr>
              <w:t xml:space="preserve"> </w:t>
            </w:r>
            <w:r w:rsidR="00707F66" w:rsidRPr="00707F66">
              <w:rPr>
                <w:sz w:val="26"/>
                <w:szCs w:val="26"/>
                <w:lang w:val="en-US"/>
              </w:rPr>
              <w:t xml:space="preserve"> </w:t>
            </w:r>
          </w:p>
        </w:tc>
      </w:tr>
      <w:tr w:rsidR="00220D80" w:rsidRPr="00936E75" w:rsidTr="00432905">
        <w:trPr>
          <w:trHeight w:val="3262"/>
        </w:trPr>
        <w:tc>
          <w:tcPr>
            <w:tcW w:w="9571" w:type="dxa"/>
            <w:gridSpan w:val="2"/>
            <w:tcBorders>
              <w:bottom w:val="single" w:sz="4" w:space="0" w:color="auto"/>
            </w:tcBorders>
            <w:shd w:val="clear" w:color="auto" w:fill="auto"/>
          </w:tcPr>
          <w:p w:rsidR="00220D80" w:rsidRPr="00707F66" w:rsidRDefault="00220D80" w:rsidP="00432905">
            <w:pPr>
              <w:pStyle w:val="210"/>
              <w:tabs>
                <w:tab w:val="left" w:pos="3060"/>
              </w:tabs>
              <w:spacing w:after="0"/>
              <w:ind w:firstLine="0"/>
              <w:jc w:val="both"/>
              <w:rPr>
                <w:rStyle w:val="21"/>
                <w:lang w:val="en-US"/>
              </w:rPr>
            </w:pPr>
            <w:r w:rsidRPr="00707F66">
              <w:rPr>
                <w:rStyle w:val="21"/>
                <w:b/>
                <w:lang w:val="en-US"/>
              </w:rPr>
              <w:lastRenderedPageBreak/>
              <w:t xml:space="preserve">7. </w:t>
            </w:r>
            <w:r w:rsidR="00707F66" w:rsidRPr="00707F66">
              <w:rPr>
                <w:rStyle w:val="21"/>
                <w:rFonts w:ascii="Times New Roman" w:hAnsi="Times New Roman" w:cs="Times New Roman"/>
                <w:b/>
                <w:lang w:val="en-US"/>
              </w:rPr>
              <w:t xml:space="preserve">Brief description of the project activities: </w:t>
            </w:r>
          </w:p>
          <w:p w:rsidR="00707F66" w:rsidRPr="00707F66" w:rsidRDefault="00707F66" w:rsidP="00432905">
            <w:pPr>
              <w:pStyle w:val="a3"/>
              <w:shd w:val="clear" w:color="auto" w:fill="FFFFFF"/>
              <w:tabs>
                <w:tab w:val="left" w:pos="284"/>
              </w:tabs>
              <w:ind w:left="0" w:firstLine="426"/>
              <w:rPr>
                <w:sz w:val="26"/>
                <w:szCs w:val="26"/>
                <w:lang w:val="en-US"/>
              </w:rPr>
            </w:pPr>
            <w:r w:rsidRPr="00707F66">
              <w:rPr>
                <w:sz w:val="26"/>
                <w:szCs w:val="26"/>
                <w:lang w:val="en-US"/>
              </w:rPr>
              <w:t>Purchase the necessary materials and equipment, install equipment (installation of a shadow canopy, arches), equip a leisure area "At the origins":</w:t>
            </w:r>
          </w:p>
          <w:p w:rsidR="00707F66" w:rsidRPr="00823CE0" w:rsidRDefault="00707F66" w:rsidP="00823CE0">
            <w:pPr>
              <w:pStyle w:val="a3"/>
              <w:numPr>
                <w:ilvl w:val="0"/>
                <w:numId w:val="7"/>
              </w:numPr>
              <w:shd w:val="clear" w:color="auto" w:fill="FFFFFF"/>
              <w:tabs>
                <w:tab w:val="left" w:pos="284"/>
              </w:tabs>
              <w:rPr>
                <w:color w:val="000000"/>
                <w:sz w:val="26"/>
                <w:szCs w:val="26"/>
                <w:lang w:val="en-US"/>
              </w:rPr>
            </w:pPr>
            <w:r w:rsidRPr="00823CE0">
              <w:rPr>
                <w:color w:val="000000"/>
                <w:sz w:val="26"/>
                <w:szCs w:val="26"/>
                <w:lang w:val="en-US"/>
              </w:rPr>
              <w:t xml:space="preserve">entrance arch with the name – 1 piece; </w:t>
            </w:r>
          </w:p>
          <w:p w:rsidR="00707F66" w:rsidRPr="00823CE0" w:rsidRDefault="00707F66" w:rsidP="00823CE0">
            <w:pPr>
              <w:pStyle w:val="a3"/>
              <w:numPr>
                <w:ilvl w:val="0"/>
                <w:numId w:val="7"/>
              </w:numPr>
              <w:shd w:val="clear" w:color="auto" w:fill="FFFFFF"/>
              <w:tabs>
                <w:tab w:val="left" w:pos="284"/>
              </w:tabs>
              <w:rPr>
                <w:sz w:val="26"/>
                <w:szCs w:val="26"/>
                <w:lang w:val="en-US"/>
              </w:rPr>
            </w:pPr>
            <w:proofErr w:type="gramStart"/>
            <w:r w:rsidRPr="00823CE0">
              <w:rPr>
                <w:color w:val="000000"/>
                <w:sz w:val="26"/>
                <w:szCs w:val="26"/>
                <w:lang w:val="en-US"/>
              </w:rPr>
              <w:t>shadow</w:t>
            </w:r>
            <w:proofErr w:type="gramEnd"/>
            <w:r w:rsidRPr="00823CE0">
              <w:rPr>
                <w:color w:val="000000"/>
                <w:sz w:val="26"/>
                <w:szCs w:val="26"/>
                <w:lang w:val="en-US"/>
              </w:rPr>
              <w:t xml:space="preserve"> canopy (mini-amphitheater) – 1 pc.</w:t>
            </w:r>
          </w:p>
          <w:p w:rsidR="00220D80" w:rsidRPr="00936E75" w:rsidRDefault="00707F66" w:rsidP="00432905">
            <w:pPr>
              <w:pStyle w:val="a3"/>
              <w:shd w:val="clear" w:color="auto" w:fill="FFFFFF"/>
              <w:tabs>
                <w:tab w:val="left" w:pos="284"/>
              </w:tabs>
              <w:ind w:left="0" w:firstLine="426"/>
              <w:rPr>
                <w:sz w:val="26"/>
                <w:szCs w:val="26"/>
                <w:lang w:val="en-US"/>
              </w:rPr>
            </w:pPr>
            <w:r w:rsidRPr="00707F66">
              <w:rPr>
                <w:sz w:val="26"/>
                <w:szCs w:val="26"/>
                <w:lang w:val="en-US"/>
              </w:rPr>
              <w:t xml:space="preserve">To green the adjacent territory of the leisure area with the planting of coniferous plants and lawn grass, hedges </w:t>
            </w:r>
            <w:r w:rsidR="00936E75" w:rsidRPr="00936E75">
              <w:rPr>
                <w:sz w:val="26"/>
                <w:szCs w:val="26"/>
                <w:lang w:val="en-US"/>
              </w:rPr>
              <w:t>:</w:t>
            </w:r>
          </w:p>
          <w:p w:rsidR="00707F66" w:rsidRPr="00823CE0" w:rsidRDefault="00707F66" w:rsidP="00823CE0">
            <w:pPr>
              <w:pStyle w:val="a3"/>
              <w:numPr>
                <w:ilvl w:val="0"/>
                <w:numId w:val="6"/>
              </w:numPr>
              <w:shd w:val="clear" w:color="auto" w:fill="FFFFFF"/>
              <w:tabs>
                <w:tab w:val="left" w:pos="284"/>
              </w:tabs>
              <w:rPr>
                <w:color w:val="000000"/>
                <w:sz w:val="26"/>
                <w:szCs w:val="26"/>
                <w:lang w:val="en-US"/>
              </w:rPr>
            </w:pPr>
            <w:r w:rsidRPr="00823CE0">
              <w:rPr>
                <w:color w:val="000000"/>
                <w:sz w:val="26"/>
                <w:szCs w:val="26"/>
                <w:lang w:val="en-US"/>
              </w:rPr>
              <w:t xml:space="preserve">coniferous plants – 10 pcs; </w:t>
            </w:r>
          </w:p>
          <w:p w:rsidR="00220D80" w:rsidRPr="00823CE0" w:rsidRDefault="00707F66" w:rsidP="00823CE0">
            <w:pPr>
              <w:pStyle w:val="a3"/>
              <w:numPr>
                <w:ilvl w:val="0"/>
                <w:numId w:val="6"/>
              </w:numPr>
              <w:shd w:val="clear" w:color="auto" w:fill="FFFFFF"/>
              <w:tabs>
                <w:tab w:val="left" w:pos="284"/>
              </w:tabs>
              <w:rPr>
                <w:bCs/>
                <w:sz w:val="26"/>
                <w:szCs w:val="26"/>
                <w:lang w:val="en-US"/>
              </w:rPr>
            </w:pPr>
            <w:proofErr w:type="gramStart"/>
            <w:r w:rsidRPr="00823CE0">
              <w:rPr>
                <w:color w:val="000000"/>
                <w:sz w:val="26"/>
                <w:szCs w:val="26"/>
                <w:lang w:val="en-US"/>
              </w:rPr>
              <w:t>lawn</w:t>
            </w:r>
            <w:proofErr w:type="gramEnd"/>
            <w:r w:rsidRPr="00823CE0">
              <w:rPr>
                <w:color w:val="000000"/>
                <w:sz w:val="26"/>
                <w:szCs w:val="26"/>
                <w:lang w:val="en-US"/>
              </w:rPr>
              <w:t xml:space="preserve"> grass – 2 kg.</w:t>
            </w:r>
          </w:p>
          <w:p w:rsidR="00220D80" w:rsidRPr="00936E75" w:rsidRDefault="00707F66" w:rsidP="00823CE0">
            <w:pPr>
              <w:pStyle w:val="210"/>
              <w:tabs>
                <w:tab w:val="left" w:pos="3060"/>
              </w:tabs>
              <w:spacing w:after="0"/>
              <w:ind w:firstLine="426"/>
              <w:jc w:val="both"/>
              <w:rPr>
                <w:rFonts w:ascii="Times New Roman" w:hAnsi="Times New Roman" w:cs="Times New Roman"/>
                <w:lang w:val="en-US" w:eastAsia="ru-RU"/>
              </w:rPr>
            </w:pPr>
            <w:r w:rsidRPr="00707F66">
              <w:rPr>
                <w:rFonts w:ascii="Times New Roman" w:hAnsi="Times New Roman" w:cs="Times New Roman"/>
                <w:lang w:val="en-US" w:eastAsia="ru-RU"/>
              </w:rPr>
              <w:t>Purchase the</w:t>
            </w:r>
            <w:r w:rsidR="00936E75">
              <w:rPr>
                <w:rFonts w:ascii="Times New Roman" w:hAnsi="Times New Roman" w:cs="Times New Roman"/>
                <w:lang w:val="en-US" w:eastAsia="ru-RU"/>
              </w:rPr>
              <w:t xml:space="preserve"> necessary equipment for events</w:t>
            </w:r>
            <w:r w:rsidR="00936E75" w:rsidRPr="00936E75">
              <w:rPr>
                <w:rFonts w:ascii="Times New Roman" w:hAnsi="Times New Roman" w:cs="Times New Roman"/>
                <w:lang w:val="en-US" w:eastAsia="ru-RU"/>
              </w:rPr>
              <w:t>:</w:t>
            </w:r>
          </w:p>
          <w:p w:rsidR="00707F66" w:rsidRPr="00823CE0" w:rsidRDefault="00707F66" w:rsidP="00823CE0">
            <w:pPr>
              <w:pStyle w:val="a3"/>
              <w:numPr>
                <w:ilvl w:val="0"/>
                <w:numId w:val="8"/>
              </w:numPr>
              <w:tabs>
                <w:tab w:val="left" w:pos="284"/>
              </w:tabs>
              <w:rPr>
                <w:color w:val="000000"/>
                <w:sz w:val="26"/>
                <w:szCs w:val="26"/>
                <w:lang w:val="en-US"/>
              </w:rPr>
            </w:pPr>
            <w:r w:rsidRPr="00823CE0">
              <w:rPr>
                <w:color w:val="000000"/>
                <w:sz w:val="26"/>
                <w:szCs w:val="26"/>
                <w:lang w:val="en-US"/>
              </w:rPr>
              <w:t xml:space="preserve">portable speaker – 1 pc; </w:t>
            </w:r>
          </w:p>
          <w:p w:rsidR="00707F66" w:rsidRPr="00823CE0" w:rsidRDefault="00707F66" w:rsidP="00823CE0">
            <w:pPr>
              <w:pStyle w:val="a3"/>
              <w:numPr>
                <w:ilvl w:val="0"/>
                <w:numId w:val="8"/>
              </w:numPr>
              <w:tabs>
                <w:tab w:val="left" w:pos="284"/>
              </w:tabs>
              <w:rPr>
                <w:color w:val="000000"/>
                <w:sz w:val="26"/>
                <w:szCs w:val="26"/>
                <w:lang w:val="en-US"/>
              </w:rPr>
            </w:pPr>
            <w:proofErr w:type="spellStart"/>
            <w:r w:rsidRPr="00823CE0">
              <w:rPr>
                <w:color w:val="000000"/>
                <w:sz w:val="26"/>
                <w:szCs w:val="26"/>
                <w:lang w:val="en-US"/>
              </w:rPr>
              <w:t>belarusian</w:t>
            </w:r>
            <w:proofErr w:type="spellEnd"/>
            <w:r w:rsidRPr="00823CE0">
              <w:rPr>
                <w:color w:val="000000"/>
                <w:sz w:val="26"/>
                <w:szCs w:val="26"/>
                <w:lang w:val="en-US"/>
              </w:rPr>
              <w:t xml:space="preserve"> folk costumes – 10 pieces; </w:t>
            </w:r>
          </w:p>
          <w:p w:rsidR="00707F66" w:rsidRPr="00823CE0" w:rsidRDefault="00707F66" w:rsidP="00823CE0">
            <w:pPr>
              <w:pStyle w:val="a3"/>
              <w:numPr>
                <w:ilvl w:val="0"/>
                <w:numId w:val="8"/>
              </w:numPr>
              <w:tabs>
                <w:tab w:val="left" w:pos="284"/>
              </w:tabs>
              <w:rPr>
                <w:color w:val="000000"/>
                <w:sz w:val="26"/>
                <w:szCs w:val="26"/>
                <w:lang w:val="en-US"/>
              </w:rPr>
            </w:pPr>
            <w:r w:rsidRPr="00823CE0">
              <w:rPr>
                <w:color w:val="000000"/>
                <w:sz w:val="26"/>
                <w:szCs w:val="26"/>
                <w:lang w:val="en-US"/>
              </w:rPr>
              <w:t xml:space="preserve">pancake maker – 1 pc; </w:t>
            </w:r>
          </w:p>
          <w:p w:rsidR="00707F66" w:rsidRPr="00823CE0" w:rsidRDefault="00707F66" w:rsidP="00823CE0">
            <w:pPr>
              <w:pStyle w:val="a3"/>
              <w:numPr>
                <w:ilvl w:val="0"/>
                <w:numId w:val="8"/>
              </w:numPr>
              <w:tabs>
                <w:tab w:val="left" w:pos="284"/>
              </w:tabs>
              <w:rPr>
                <w:color w:val="000000"/>
                <w:sz w:val="26"/>
                <w:szCs w:val="26"/>
                <w:lang w:val="en-US"/>
              </w:rPr>
            </w:pPr>
            <w:r w:rsidRPr="00823CE0">
              <w:rPr>
                <w:color w:val="000000"/>
                <w:sz w:val="26"/>
                <w:szCs w:val="26"/>
                <w:lang w:val="en-US"/>
              </w:rPr>
              <w:t xml:space="preserve">thermos for 50 liters – 1 pc; </w:t>
            </w:r>
          </w:p>
          <w:p w:rsidR="00220D80" w:rsidRPr="00823CE0" w:rsidRDefault="00707F66" w:rsidP="00823CE0">
            <w:pPr>
              <w:pStyle w:val="a3"/>
              <w:numPr>
                <w:ilvl w:val="0"/>
                <w:numId w:val="8"/>
              </w:numPr>
              <w:tabs>
                <w:tab w:val="left" w:pos="284"/>
              </w:tabs>
              <w:rPr>
                <w:sz w:val="26"/>
                <w:szCs w:val="26"/>
                <w:lang w:val="en-US" w:eastAsia="ru-RU"/>
              </w:rPr>
            </w:pPr>
            <w:proofErr w:type="gramStart"/>
            <w:r w:rsidRPr="00823CE0">
              <w:rPr>
                <w:color w:val="000000"/>
                <w:sz w:val="26"/>
                <w:szCs w:val="26"/>
                <w:lang w:val="en-US"/>
              </w:rPr>
              <w:t>folding</w:t>
            </w:r>
            <w:proofErr w:type="gramEnd"/>
            <w:r w:rsidRPr="00823CE0">
              <w:rPr>
                <w:color w:val="000000"/>
                <w:sz w:val="26"/>
                <w:szCs w:val="26"/>
                <w:lang w:val="en-US"/>
              </w:rPr>
              <w:t xml:space="preserve"> chairs – 30 pcs.</w:t>
            </w:r>
          </w:p>
          <w:p w:rsidR="00220D80" w:rsidRPr="00823CE0" w:rsidRDefault="00707F66" w:rsidP="00823CE0">
            <w:pPr>
              <w:shd w:val="clear" w:color="auto" w:fill="FFFFFF"/>
              <w:tabs>
                <w:tab w:val="left" w:pos="0"/>
              </w:tabs>
              <w:ind w:firstLine="426"/>
              <w:jc w:val="both"/>
              <w:rPr>
                <w:bCs/>
                <w:sz w:val="26"/>
                <w:szCs w:val="26"/>
                <w:lang w:val="en-US"/>
              </w:rPr>
            </w:pPr>
            <w:r w:rsidRPr="00823CE0">
              <w:rPr>
                <w:color w:val="000000"/>
                <w:sz w:val="26"/>
                <w:szCs w:val="26"/>
                <w:lang w:val="en-US"/>
              </w:rPr>
              <w:t xml:space="preserve">Hold at least 5 traditional folk holidays, including with the involvement of masters of decorative, applied and folk art of </w:t>
            </w:r>
            <w:proofErr w:type="spellStart"/>
            <w:r w:rsidRPr="00823CE0">
              <w:rPr>
                <w:color w:val="000000"/>
                <w:sz w:val="26"/>
                <w:szCs w:val="26"/>
                <w:lang w:val="en-US"/>
              </w:rPr>
              <w:t>Vileyka</w:t>
            </w:r>
            <w:proofErr w:type="spellEnd"/>
            <w:r w:rsidRPr="00823CE0">
              <w:rPr>
                <w:color w:val="000000"/>
                <w:sz w:val="26"/>
                <w:szCs w:val="26"/>
                <w:lang w:val="en-US"/>
              </w:rPr>
              <w:t>: 1 summer folk holiday (June); 2 autumn folk holidays (September-October); 1 winter folk holiday (January); 1 spring folk holiday (March).</w:t>
            </w:r>
          </w:p>
          <w:p w:rsidR="00220D80" w:rsidRPr="00CF2C46" w:rsidRDefault="00823CE0" w:rsidP="00823CE0">
            <w:pPr>
              <w:pStyle w:val="a3"/>
              <w:tabs>
                <w:tab w:val="left" w:pos="284"/>
              </w:tabs>
              <w:ind w:left="0" w:firstLine="426"/>
              <w:rPr>
                <w:sz w:val="26"/>
                <w:szCs w:val="26"/>
                <w:lang w:val="en-US"/>
              </w:rPr>
            </w:pPr>
            <w:r w:rsidRPr="00823CE0">
              <w:rPr>
                <w:sz w:val="26"/>
                <w:szCs w:val="26"/>
                <w:lang w:val="en-US" w:eastAsia="ru-RU"/>
              </w:rPr>
              <w:t>Release a collection of scenarios of the events held</w:t>
            </w:r>
            <w:r w:rsidR="00936E75" w:rsidRPr="00CF2C46">
              <w:rPr>
                <w:sz w:val="26"/>
                <w:szCs w:val="26"/>
                <w:lang w:val="en-US" w:eastAsia="ru-RU"/>
              </w:rPr>
              <w:t>.</w:t>
            </w:r>
          </w:p>
          <w:p w:rsidR="00220D80" w:rsidRPr="00936E75" w:rsidRDefault="00823CE0" w:rsidP="00823CE0">
            <w:pPr>
              <w:shd w:val="clear" w:color="auto" w:fill="FFFFFF"/>
              <w:tabs>
                <w:tab w:val="left" w:pos="284"/>
              </w:tabs>
              <w:ind w:firstLine="426"/>
              <w:contextualSpacing/>
              <w:jc w:val="both"/>
              <w:rPr>
                <w:rFonts w:cs="Calibri"/>
                <w:bCs/>
                <w:sz w:val="26"/>
                <w:szCs w:val="26"/>
                <w:lang w:val="en-US"/>
              </w:rPr>
            </w:pPr>
            <w:r w:rsidRPr="00823CE0">
              <w:rPr>
                <w:rFonts w:cs="Calibri"/>
                <w:bCs/>
                <w:sz w:val="26"/>
                <w:szCs w:val="26"/>
                <w:lang w:val="en-US"/>
              </w:rPr>
              <w:t xml:space="preserve">To cover the events held in social networks, YouTube </w:t>
            </w:r>
            <w:proofErr w:type="gramStart"/>
            <w:r w:rsidRPr="00823CE0">
              <w:rPr>
                <w:rFonts w:cs="Calibri"/>
                <w:bCs/>
                <w:sz w:val="26"/>
                <w:szCs w:val="26"/>
                <w:lang w:val="en-US"/>
              </w:rPr>
              <w:t xml:space="preserve">channel </w:t>
            </w:r>
            <w:r w:rsidR="00936E75" w:rsidRPr="00936E75">
              <w:rPr>
                <w:rFonts w:cs="Calibri"/>
                <w:bCs/>
                <w:sz w:val="26"/>
                <w:szCs w:val="26"/>
                <w:lang w:val="en-US"/>
              </w:rPr>
              <w:t>.</w:t>
            </w:r>
            <w:proofErr w:type="gramEnd"/>
          </w:p>
          <w:p w:rsidR="00220D80" w:rsidRPr="00936E75" w:rsidRDefault="00220D80" w:rsidP="00936E75">
            <w:pPr>
              <w:pStyle w:val="a3"/>
              <w:shd w:val="clear" w:color="auto" w:fill="FFFFFF"/>
              <w:tabs>
                <w:tab w:val="left" w:pos="360"/>
              </w:tabs>
              <w:ind w:left="0" w:firstLine="426"/>
              <w:rPr>
                <w:lang w:val="en-US"/>
              </w:rPr>
            </w:pPr>
            <w:r w:rsidRPr="00823CE0">
              <w:rPr>
                <w:bCs/>
                <w:sz w:val="26"/>
                <w:szCs w:val="26"/>
                <w:lang w:val="en-US"/>
              </w:rPr>
              <w:t xml:space="preserve"> </w:t>
            </w:r>
            <w:r w:rsidR="00823CE0" w:rsidRPr="00823CE0">
              <w:rPr>
                <w:bCs/>
                <w:sz w:val="26"/>
                <w:szCs w:val="26"/>
                <w:lang w:val="en-US"/>
              </w:rPr>
              <w:t xml:space="preserve">To take part in the republican competition of scientific and methodological materials and pedagogical experience, the international pedagogical conference on the subject of the </w:t>
            </w:r>
            <w:proofErr w:type="gramStart"/>
            <w:r w:rsidR="00823CE0" w:rsidRPr="00823CE0">
              <w:rPr>
                <w:bCs/>
                <w:sz w:val="26"/>
                <w:szCs w:val="26"/>
                <w:lang w:val="en-US"/>
              </w:rPr>
              <w:t xml:space="preserve">project </w:t>
            </w:r>
            <w:r w:rsidR="00936E75" w:rsidRPr="00936E75">
              <w:rPr>
                <w:bCs/>
                <w:sz w:val="26"/>
                <w:szCs w:val="26"/>
                <w:lang w:val="en-US"/>
              </w:rPr>
              <w:t>.</w:t>
            </w:r>
            <w:proofErr w:type="gramEnd"/>
          </w:p>
        </w:tc>
      </w:tr>
      <w:tr w:rsidR="00220D80" w:rsidRPr="00936E75" w:rsidTr="00432905">
        <w:trPr>
          <w:trHeight w:val="385"/>
        </w:trPr>
        <w:tc>
          <w:tcPr>
            <w:tcW w:w="9571" w:type="dxa"/>
            <w:gridSpan w:val="2"/>
            <w:tcBorders>
              <w:top w:val="single" w:sz="4" w:space="0" w:color="auto"/>
              <w:right w:val="single" w:sz="4" w:space="0" w:color="auto"/>
            </w:tcBorders>
            <w:shd w:val="clear" w:color="auto" w:fill="auto"/>
          </w:tcPr>
          <w:p w:rsidR="00220D80" w:rsidRPr="00823CE0" w:rsidRDefault="00220D80" w:rsidP="00823CE0">
            <w:pPr>
              <w:jc w:val="both"/>
              <w:rPr>
                <w:rStyle w:val="21"/>
                <w:b/>
                <w:lang w:val="en-US"/>
              </w:rPr>
            </w:pPr>
            <w:r w:rsidRPr="00823CE0">
              <w:rPr>
                <w:rStyle w:val="220"/>
                <w:b/>
                <w:lang w:val="en-US"/>
              </w:rPr>
              <w:t xml:space="preserve">8. </w:t>
            </w:r>
            <w:r w:rsidR="00823CE0" w:rsidRPr="00823CE0">
              <w:rPr>
                <w:rStyle w:val="220"/>
                <w:b/>
                <w:lang w:val="en-US"/>
              </w:rPr>
              <w:t>Total amount of funding (in US dollars):</w:t>
            </w:r>
            <w:r w:rsidRPr="00823CE0">
              <w:rPr>
                <w:rStyle w:val="220"/>
                <w:lang w:val="en-US"/>
              </w:rPr>
              <w:t xml:space="preserve"> 6 000</w:t>
            </w:r>
          </w:p>
        </w:tc>
      </w:tr>
      <w:tr w:rsidR="00220D80" w:rsidRPr="00936E75" w:rsidTr="00432905">
        <w:tc>
          <w:tcPr>
            <w:tcW w:w="4644" w:type="dxa"/>
            <w:shd w:val="clear" w:color="auto" w:fill="auto"/>
          </w:tcPr>
          <w:p w:rsidR="00220D80" w:rsidRPr="00751560" w:rsidRDefault="00823CE0" w:rsidP="00823CE0">
            <w:pPr>
              <w:pStyle w:val="210"/>
              <w:shd w:val="clear" w:color="auto" w:fill="auto"/>
              <w:spacing w:after="0" w:line="260" w:lineRule="exact"/>
              <w:ind w:firstLine="0"/>
              <w:jc w:val="center"/>
              <w:rPr>
                <w:rFonts w:ascii="Times New Roman" w:hAnsi="Times New Roman" w:cs="Times New Roman"/>
              </w:rPr>
            </w:pPr>
            <w:proofErr w:type="spellStart"/>
            <w:r w:rsidRPr="00823CE0">
              <w:rPr>
                <w:rStyle w:val="220"/>
                <w:rFonts w:ascii="Times New Roman" w:hAnsi="Times New Roman" w:cs="Times New Roman"/>
              </w:rPr>
              <w:t>Source</w:t>
            </w:r>
            <w:proofErr w:type="spellEnd"/>
            <w:r w:rsidRPr="00823CE0">
              <w:rPr>
                <w:rStyle w:val="220"/>
                <w:rFonts w:ascii="Times New Roman" w:hAnsi="Times New Roman" w:cs="Times New Roman"/>
              </w:rPr>
              <w:t xml:space="preserve"> </w:t>
            </w:r>
            <w:proofErr w:type="spellStart"/>
            <w:r w:rsidRPr="00823CE0">
              <w:rPr>
                <w:rStyle w:val="220"/>
                <w:rFonts w:ascii="Times New Roman" w:hAnsi="Times New Roman" w:cs="Times New Roman"/>
              </w:rPr>
              <w:t>of</w:t>
            </w:r>
            <w:proofErr w:type="spellEnd"/>
            <w:r w:rsidRPr="00823CE0">
              <w:rPr>
                <w:rStyle w:val="220"/>
                <w:rFonts w:ascii="Times New Roman" w:hAnsi="Times New Roman" w:cs="Times New Roman"/>
              </w:rPr>
              <w:t xml:space="preserve"> </w:t>
            </w:r>
            <w:proofErr w:type="spellStart"/>
            <w:r w:rsidRPr="00823CE0">
              <w:rPr>
                <w:rStyle w:val="220"/>
                <w:rFonts w:ascii="Times New Roman" w:hAnsi="Times New Roman" w:cs="Times New Roman"/>
              </w:rPr>
              <w:t>funding</w:t>
            </w:r>
            <w:proofErr w:type="spellEnd"/>
            <w:r w:rsidRPr="00823CE0">
              <w:rPr>
                <w:rStyle w:val="220"/>
                <w:rFonts w:ascii="Times New Roman" w:hAnsi="Times New Roman" w:cs="Times New Roman"/>
              </w:rPr>
              <w:t xml:space="preserve"> </w:t>
            </w:r>
            <w:r>
              <w:rPr>
                <w:rStyle w:val="220"/>
                <w:rFonts w:ascii="Times New Roman" w:hAnsi="Times New Roman" w:cs="Times New Roman"/>
              </w:rPr>
              <w:t xml:space="preserve"> </w:t>
            </w:r>
          </w:p>
        </w:tc>
        <w:tc>
          <w:tcPr>
            <w:tcW w:w="4927" w:type="dxa"/>
            <w:shd w:val="clear" w:color="auto" w:fill="auto"/>
            <w:vAlign w:val="bottom"/>
          </w:tcPr>
          <w:p w:rsidR="00220D80" w:rsidRPr="00823CE0" w:rsidRDefault="00823CE0" w:rsidP="00823CE0">
            <w:pPr>
              <w:pStyle w:val="210"/>
              <w:shd w:val="clear" w:color="auto" w:fill="auto"/>
              <w:spacing w:after="0" w:line="322" w:lineRule="exact"/>
              <w:ind w:firstLine="0"/>
              <w:jc w:val="center"/>
              <w:rPr>
                <w:rFonts w:ascii="Times New Roman" w:hAnsi="Times New Roman" w:cs="Times New Roman"/>
                <w:lang w:val="en-US"/>
              </w:rPr>
            </w:pPr>
            <w:r w:rsidRPr="00823CE0">
              <w:rPr>
                <w:rStyle w:val="220"/>
                <w:rFonts w:ascii="Times New Roman" w:hAnsi="Times New Roman" w:cs="Times New Roman"/>
                <w:lang w:val="en-US"/>
              </w:rPr>
              <w:t>Amount of funding (in US dollars)</w:t>
            </w:r>
          </w:p>
        </w:tc>
      </w:tr>
      <w:tr w:rsidR="00220D80" w:rsidRPr="00B92D57" w:rsidTr="00432905">
        <w:tc>
          <w:tcPr>
            <w:tcW w:w="4644" w:type="dxa"/>
            <w:shd w:val="clear" w:color="auto" w:fill="auto"/>
            <w:vAlign w:val="bottom"/>
          </w:tcPr>
          <w:p w:rsidR="00220D80" w:rsidRPr="00751560" w:rsidRDefault="00823CE0" w:rsidP="00432905">
            <w:pPr>
              <w:pStyle w:val="210"/>
              <w:shd w:val="clear" w:color="auto" w:fill="auto"/>
              <w:spacing w:after="0" w:line="260" w:lineRule="exact"/>
              <w:ind w:left="160" w:firstLine="0"/>
              <w:jc w:val="left"/>
              <w:rPr>
                <w:rFonts w:ascii="Times New Roman" w:hAnsi="Times New Roman" w:cs="Times New Roman"/>
              </w:rPr>
            </w:pPr>
            <w:proofErr w:type="spellStart"/>
            <w:r w:rsidRPr="00823CE0">
              <w:rPr>
                <w:rStyle w:val="220"/>
                <w:rFonts w:ascii="Times New Roman" w:hAnsi="Times New Roman" w:cs="Times New Roman"/>
              </w:rPr>
              <w:t>Donor</w:t>
            </w:r>
            <w:proofErr w:type="spellEnd"/>
            <w:r w:rsidRPr="00823CE0">
              <w:rPr>
                <w:rStyle w:val="220"/>
                <w:rFonts w:ascii="Times New Roman" w:hAnsi="Times New Roman" w:cs="Times New Roman"/>
              </w:rPr>
              <w:t xml:space="preserve"> </w:t>
            </w:r>
            <w:proofErr w:type="spellStart"/>
            <w:r w:rsidRPr="00823CE0">
              <w:rPr>
                <w:rStyle w:val="220"/>
                <w:rFonts w:ascii="Times New Roman" w:hAnsi="Times New Roman" w:cs="Times New Roman"/>
              </w:rPr>
              <w:t>funds</w:t>
            </w:r>
            <w:proofErr w:type="spellEnd"/>
          </w:p>
        </w:tc>
        <w:tc>
          <w:tcPr>
            <w:tcW w:w="4927" w:type="dxa"/>
            <w:shd w:val="clear" w:color="auto" w:fill="auto"/>
            <w:vAlign w:val="bottom"/>
          </w:tcPr>
          <w:p w:rsidR="00220D80" w:rsidRPr="00751560" w:rsidRDefault="00220D80" w:rsidP="00432905">
            <w:pPr>
              <w:pStyle w:val="210"/>
              <w:shd w:val="clear" w:color="auto" w:fill="auto"/>
              <w:spacing w:after="0" w:line="260" w:lineRule="exact"/>
              <w:ind w:left="160" w:firstLine="0"/>
              <w:jc w:val="left"/>
              <w:rPr>
                <w:rFonts w:ascii="Times New Roman" w:hAnsi="Times New Roman" w:cs="Times New Roman"/>
              </w:rPr>
            </w:pPr>
            <w:r w:rsidRPr="00751560">
              <w:rPr>
                <w:rStyle w:val="220"/>
                <w:rFonts w:ascii="Times New Roman" w:hAnsi="Times New Roman" w:cs="Times New Roman"/>
              </w:rPr>
              <w:t>5 000</w:t>
            </w:r>
          </w:p>
        </w:tc>
      </w:tr>
      <w:tr w:rsidR="00220D80" w:rsidRPr="00B92D57" w:rsidTr="00432905">
        <w:tc>
          <w:tcPr>
            <w:tcW w:w="4644" w:type="dxa"/>
            <w:shd w:val="clear" w:color="auto" w:fill="auto"/>
            <w:vAlign w:val="bottom"/>
          </w:tcPr>
          <w:p w:rsidR="00220D80" w:rsidRPr="00751560" w:rsidRDefault="00823CE0" w:rsidP="00823CE0">
            <w:pPr>
              <w:pStyle w:val="210"/>
              <w:shd w:val="clear" w:color="auto" w:fill="auto"/>
              <w:spacing w:after="0" w:line="260" w:lineRule="exact"/>
              <w:ind w:left="160" w:firstLine="0"/>
              <w:jc w:val="left"/>
              <w:rPr>
                <w:rFonts w:ascii="Times New Roman" w:hAnsi="Times New Roman" w:cs="Times New Roman"/>
              </w:rPr>
            </w:pPr>
            <w:proofErr w:type="spellStart"/>
            <w:r w:rsidRPr="00823CE0">
              <w:rPr>
                <w:rStyle w:val="220"/>
                <w:rFonts w:ascii="Times New Roman" w:hAnsi="Times New Roman" w:cs="Times New Roman"/>
              </w:rPr>
              <w:t>Co-financing</w:t>
            </w:r>
            <w:proofErr w:type="spellEnd"/>
            <w:r w:rsidRPr="00823CE0">
              <w:rPr>
                <w:rStyle w:val="220"/>
                <w:rFonts w:ascii="Times New Roman" w:hAnsi="Times New Roman" w:cs="Times New Roman"/>
              </w:rPr>
              <w:t xml:space="preserve"> </w:t>
            </w:r>
          </w:p>
        </w:tc>
        <w:tc>
          <w:tcPr>
            <w:tcW w:w="4927" w:type="dxa"/>
            <w:shd w:val="clear" w:color="auto" w:fill="auto"/>
            <w:vAlign w:val="center"/>
          </w:tcPr>
          <w:p w:rsidR="00220D80" w:rsidRPr="00751560" w:rsidRDefault="00220D80" w:rsidP="00432905">
            <w:pPr>
              <w:pStyle w:val="210"/>
              <w:shd w:val="clear" w:color="auto" w:fill="auto"/>
              <w:spacing w:after="0" w:line="260" w:lineRule="exact"/>
              <w:ind w:left="160" w:firstLine="0"/>
              <w:jc w:val="left"/>
              <w:rPr>
                <w:rFonts w:ascii="Times New Roman" w:hAnsi="Times New Roman" w:cs="Times New Roman"/>
              </w:rPr>
            </w:pPr>
            <w:r w:rsidRPr="00751560">
              <w:rPr>
                <w:rStyle w:val="220"/>
                <w:rFonts w:ascii="Times New Roman" w:hAnsi="Times New Roman" w:cs="Times New Roman"/>
              </w:rPr>
              <w:t>1 000</w:t>
            </w:r>
          </w:p>
        </w:tc>
      </w:tr>
      <w:tr w:rsidR="00220D80" w:rsidRPr="00936E75" w:rsidTr="00432905">
        <w:tc>
          <w:tcPr>
            <w:tcW w:w="9571" w:type="dxa"/>
            <w:gridSpan w:val="2"/>
            <w:shd w:val="clear" w:color="auto" w:fill="auto"/>
          </w:tcPr>
          <w:p w:rsidR="00220D80" w:rsidRPr="0023675B" w:rsidRDefault="00220D80" w:rsidP="00CA2915">
            <w:pPr>
              <w:jc w:val="both"/>
              <w:rPr>
                <w:sz w:val="26"/>
                <w:szCs w:val="26"/>
                <w:lang w:val="en-US"/>
              </w:rPr>
            </w:pPr>
            <w:r w:rsidRPr="00823CE0">
              <w:rPr>
                <w:rStyle w:val="220"/>
                <w:b/>
                <w:lang w:val="en-US"/>
              </w:rPr>
              <w:t xml:space="preserve">9. </w:t>
            </w:r>
            <w:r w:rsidR="00823CE0" w:rsidRPr="00823CE0">
              <w:rPr>
                <w:rStyle w:val="220"/>
                <w:b/>
                <w:lang w:val="en-US"/>
              </w:rPr>
              <w:t>Project implementation location (region/district, city):</w:t>
            </w:r>
            <w:r w:rsidR="00910206" w:rsidRPr="00910206">
              <w:rPr>
                <w:rStyle w:val="220"/>
                <w:b/>
                <w:lang w:val="en-US"/>
              </w:rPr>
              <w:t xml:space="preserve"> </w:t>
            </w:r>
            <w:r w:rsidR="00CA2915" w:rsidRPr="00CA2915">
              <w:rPr>
                <w:rStyle w:val="220"/>
                <w:lang w:val="en-US"/>
              </w:rPr>
              <w:t xml:space="preserve">Minsk region, the city of </w:t>
            </w:r>
            <w:proofErr w:type="spellStart"/>
            <w:r w:rsidR="00CA2915" w:rsidRPr="00CA2915">
              <w:rPr>
                <w:rStyle w:val="220"/>
                <w:lang w:val="en-US"/>
              </w:rPr>
              <w:t>Vileyka</w:t>
            </w:r>
            <w:proofErr w:type="spellEnd"/>
            <w:r w:rsidR="00CA2915" w:rsidRPr="00CA2915">
              <w:rPr>
                <w:rStyle w:val="220"/>
                <w:lang w:val="en-US"/>
              </w:rPr>
              <w:t>.</w:t>
            </w:r>
          </w:p>
        </w:tc>
      </w:tr>
      <w:tr w:rsidR="00220D80" w:rsidRPr="00936E75" w:rsidTr="00432905">
        <w:trPr>
          <w:trHeight w:val="2603"/>
        </w:trPr>
        <w:tc>
          <w:tcPr>
            <w:tcW w:w="9571" w:type="dxa"/>
            <w:gridSpan w:val="2"/>
            <w:shd w:val="clear" w:color="auto" w:fill="auto"/>
          </w:tcPr>
          <w:p w:rsidR="00220D80" w:rsidRPr="006D38DC" w:rsidRDefault="00220D80" w:rsidP="00432905">
            <w:pPr>
              <w:pStyle w:val="a3"/>
              <w:tabs>
                <w:tab w:val="left" w:pos="284"/>
                <w:tab w:val="left" w:pos="426"/>
              </w:tabs>
              <w:ind w:left="0" w:firstLine="0"/>
              <w:rPr>
                <w:b/>
                <w:sz w:val="26"/>
                <w:szCs w:val="26"/>
                <w:lang w:val="en-US"/>
              </w:rPr>
            </w:pPr>
            <w:r w:rsidRPr="006D38DC">
              <w:rPr>
                <w:b/>
                <w:sz w:val="26"/>
                <w:szCs w:val="26"/>
                <w:lang w:val="en-US"/>
              </w:rPr>
              <w:t>10.</w:t>
            </w:r>
            <w:r w:rsidR="00CA2915" w:rsidRPr="006D38DC">
              <w:rPr>
                <w:lang w:val="en-US"/>
              </w:rPr>
              <w:t xml:space="preserve"> </w:t>
            </w:r>
            <w:r w:rsidR="00CA2915" w:rsidRPr="006D38DC">
              <w:rPr>
                <w:b/>
                <w:sz w:val="26"/>
                <w:szCs w:val="26"/>
                <w:lang w:val="en-US"/>
              </w:rPr>
              <w:t>Contact persons:</w:t>
            </w:r>
            <w:r w:rsidRPr="006D38DC">
              <w:rPr>
                <w:b/>
                <w:sz w:val="26"/>
                <w:szCs w:val="26"/>
                <w:lang w:val="en-US"/>
              </w:rPr>
              <w:t xml:space="preserve"> </w:t>
            </w:r>
          </w:p>
          <w:p w:rsidR="006D38DC" w:rsidRDefault="006D38DC" w:rsidP="006D38DC">
            <w:pPr>
              <w:pStyle w:val="a3"/>
              <w:tabs>
                <w:tab w:val="left" w:pos="284"/>
                <w:tab w:val="left" w:pos="426"/>
              </w:tabs>
              <w:ind w:left="0" w:firstLine="567"/>
              <w:rPr>
                <w:sz w:val="26"/>
                <w:szCs w:val="26"/>
                <w:lang w:val="en-US"/>
              </w:rPr>
            </w:pPr>
            <w:r w:rsidRPr="006D38DC">
              <w:rPr>
                <w:sz w:val="26"/>
                <w:szCs w:val="26"/>
                <w:lang w:val="en-US"/>
              </w:rPr>
              <w:t xml:space="preserve">Natalia </w:t>
            </w:r>
            <w:proofErr w:type="spellStart"/>
            <w:r w:rsidRPr="006D38DC">
              <w:rPr>
                <w:sz w:val="26"/>
                <w:szCs w:val="26"/>
                <w:lang w:val="en-US"/>
              </w:rPr>
              <w:t>Ryzhevich</w:t>
            </w:r>
            <w:proofErr w:type="spellEnd"/>
            <w:r w:rsidRPr="006D38DC">
              <w:rPr>
                <w:sz w:val="26"/>
                <w:szCs w:val="26"/>
                <w:lang w:val="en-US"/>
              </w:rPr>
              <w:t>, Director of the state educational institution "</w:t>
            </w:r>
            <w:proofErr w:type="spellStart"/>
            <w:r w:rsidRPr="006D38DC">
              <w:rPr>
                <w:sz w:val="26"/>
                <w:szCs w:val="26"/>
                <w:lang w:val="en-US"/>
              </w:rPr>
              <w:t>Vileysky</w:t>
            </w:r>
            <w:proofErr w:type="spellEnd"/>
            <w:r w:rsidRPr="006D38DC">
              <w:rPr>
                <w:sz w:val="26"/>
                <w:szCs w:val="26"/>
                <w:lang w:val="en-US"/>
              </w:rPr>
              <w:t xml:space="preserve"> District Center for Additional Education of Children and Youth", mobile phone: +37529 5036655, work phone: (801771) 56832; email address: </w:t>
            </w:r>
            <w:hyperlink r:id="rId7" w:history="1">
              <w:r w:rsidRPr="00EC4E13">
                <w:rPr>
                  <w:rStyle w:val="a4"/>
                  <w:sz w:val="26"/>
                  <w:szCs w:val="26"/>
                  <w:lang w:val="en-US"/>
                </w:rPr>
                <w:t>cdo@vileyka-edu.gov.by</w:t>
              </w:r>
            </w:hyperlink>
          </w:p>
          <w:p w:rsidR="00220D80" w:rsidRDefault="00EA3243" w:rsidP="006D38DC">
            <w:pPr>
              <w:pStyle w:val="a3"/>
              <w:tabs>
                <w:tab w:val="left" w:pos="284"/>
                <w:tab w:val="left" w:pos="426"/>
              </w:tabs>
              <w:ind w:left="0" w:firstLine="567"/>
              <w:rPr>
                <w:sz w:val="26"/>
                <w:szCs w:val="26"/>
                <w:lang w:val="en-US"/>
              </w:rPr>
            </w:pPr>
            <w:hyperlink r:id="rId8" w:history="1"/>
            <w:r w:rsidR="006D38DC" w:rsidRPr="006D38DC">
              <w:rPr>
                <w:sz w:val="26"/>
                <w:szCs w:val="26"/>
                <w:lang w:val="en-US"/>
              </w:rPr>
              <w:t xml:space="preserve">Natalia </w:t>
            </w:r>
            <w:proofErr w:type="spellStart"/>
            <w:r w:rsidR="006D38DC" w:rsidRPr="006D38DC">
              <w:rPr>
                <w:sz w:val="26"/>
                <w:szCs w:val="26"/>
                <w:lang w:val="en-US"/>
              </w:rPr>
              <w:t>Sukhan</w:t>
            </w:r>
            <w:proofErr w:type="spellEnd"/>
            <w:r w:rsidR="006D38DC" w:rsidRPr="006D38DC">
              <w:rPr>
                <w:sz w:val="26"/>
                <w:szCs w:val="26"/>
                <w:lang w:val="en-US"/>
              </w:rPr>
              <w:t>, methodologist of the state educational institution "</w:t>
            </w:r>
            <w:proofErr w:type="spellStart"/>
            <w:r w:rsidR="006D38DC" w:rsidRPr="006D38DC">
              <w:rPr>
                <w:sz w:val="26"/>
                <w:szCs w:val="26"/>
                <w:lang w:val="en-US"/>
              </w:rPr>
              <w:t>Vileysky</w:t>
            </w:r>
            <w:proofErr w:type="spellEnd"/>
            <w:r w:rsidR="006D38DC" w:rsidRPr="006D38DC">
              <w:rPr>
                <w:sz w:val="26"/>
                <w:szCs w:val="26"/>
                <w:lang w:val="en-US"/>
              </w:rPr>
              <w:t xml:space="preserve"> District Center for Additional Education of Children and Youth", mobile phone: +37529 7554587, work phone: (801771) 54375; email address: </w:t>
            </w:r>
            <w:hyperlink r:id="rId9" w:history="1">
              <w:r w:rsidR="006D38DC" w:rsidRPr="00EC4E13">
                <w:rPr>
                  <w:rStyle w:val="a4"/>
                  <w:sz w:val="26"/>
                  <w:szCs w:val="26"/>
                  <w:lang w:val="en-US"/>
                </w:rPr>
                <w:t>cdo@vileyka-edu.gov.by</w:t>
              </w:r>
            </w:hyperlink>
          </w:p>
          <w:p w:rsidR="006D38DC" w:rsidRPr="006D38DC" w:rsidRDefault="006D38DC" w:rsidP="006D38DC">
            <w:pPr>
              <w:pStyle w:val="a3"/>
              <w:tabs>
                <w:tab w:val="left" w:pos="284"/>
                <w:tab w:val="left" w:pos="426"/>
              </w:tabs>
              <w:ind w:left="0" w:firstLine="567"/>
              <w:rPr>
                <w:sz w:val="26"/>
                <w:szCs w:val="26"/>
                <w:lang w:val="en-US"/>
              </w:rPr>
            </w:pPr>
          </w:p>
        </w:tc>
      </w:tr>
    </w:tbl>
    <w:p w:rsidR="00220D80" w:rsidRPr="006D38DC" w:rsidRDefault="00220D80" w:rsidP="00220D80">
      <w:pPr>
        <w:jc w:val="center"/>
        <w:rPr>
          <w:b/>
          <w:sz w:val="30"/>
          <w:szCs w:val="30"/>
          <w:lang w:val="en-US"/>
        </w:rPr>
      </w:pPr>
    </w:p>
    <w:p w:rsidR="00220D80" w:rsidRPr="006D38DC" w:rsidRDefault="00220D80" w:rsidP="00220D80">
      <w:pPr>
        <w:jc w:val="center"/>
        <w:rPr>
          <w:b/>
          <w:sz w:val="30"/>
          <w:szCs w:val="30"/>
          <w:lang w:val="en-US"/>
        </w:rPr>
      </w:pPr>
    </w:p>
    <w:p w:rsidR="00220D80" w:rsidRPr="006D38DC" w:rsidRDefault="006D38DC" w:rsidP="00220D80">
      <w:pPr>
        <w:jc w:val="center"/>
        <w:rPr>
          <w:b/>
          <w:sz w:val="30"/>
          <w:szCs w:val="30"/>
          <w:lang w:val="en-US"/>
        </w:rPr>
      </w:pPr>
      <w:r w:rsidRPr="006D38DC">
        <w:rPr>
          <w:b/>
          <w:color w:val="000000"/>
          <w:sz w:val="36"/>
          <w:szCs w:val="36"/>
          <w:lang w:val="en-US"/>
        </w:rPr>
        <w:t>We will be glad to cooperate!</w:t>
      </w:r>
    </w:p>
    <w:p w:rsidR="00220D80" w:rsidRPr="006D38DC" w:rsidRDefault="00220D80" w:rsidP="00220D80">
      <w:pPr>
        <w:jc w:val="center"/>
        <w:rPr>
          <w:b/>
          <w:sz w:val="30"/>
          <w:szCs w:val="30"/>
          <w:lang w:val="en-US"/>
        </w:rPr>
      </w:pPr>
    </w:p>
    <w:p w:rsidR="00220D80" w:rsidRPr="006D38DC" w:rsidRDefault="00220D80" w:rsidP="00220D80">
      <w:pPr>
        <w:jc w:val="center"/>
        <w:rPr>
          <w:b/>
          <w:sz w:val="30"/>
          <w:szCs w:val="30"/>
          <w:lang w:val="en-US"/>
        </w:rPr>
      </w:pPr>
    </w:p>
    <w:p w:rsidR="00C9515E" w:rsidRPr="006D38DC" w:rsidRDefault="00C9515E">
      <w:pPr>
        <w:rPr>
          <w:lang w:val="en-US"/>
        </w:rPr>
      </w:pPr>
    </w:p>
    <w:sectPr w:rsidR="00C9515E" w:rsidRPr="006D38DC" w:rsidSect="00BF7961">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114"/>
    <w:multiLevelType w:val="multilevel"/>
    <w:tmpl w:val="E056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20923"/>
    <w:multiLevelType w:val="hybridMultilevel"/>
    <w:tmpl w:val="81844080"/>
    <w:lvl w:ilvl="0" w:tplc="35161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67470D"/>
    <w:multiLevelType w:val="hybridMultilevel"/>
    <w:tmpl w:val="F9DC3380"/>
    <w:lvl w:ilvl="0" w:tplc="35161E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EF44839"/>
    <w:multiLevelType w:val="hybridMultilevel"/>
    <w:tmpl w:val="E6D2B944"/>
    <w:lvl w:ilvl="0" w:tplc="35161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C94012D"/>
    <w:multiLevelType w:val="hybridMultilevel"/>
    <w:tmpl w:val="86922968"/>
    <w:lvl w:ilvl="0" w:tplc="35161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C03EAD"/>
    <w:multiLevelType w:val="hybridMultilevel"/>
    <w:tmpl w:val="5BF2A634"/>
    <w:lvl w:ilvl="0" w:tplc="35161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A17952"/>
    <w:multiLevelType w:val="hybridMultilevel"/>
    <w:tmpl w:val="1410EE48"/>
    <w:lvl w:ilvl="0" w:tplc="35161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7D493453"/>
    <w:multiLevelType w:val="hybridMultilevel"/>
    <w:tmpl w:val="0B760120"/>
    <w:lvl w:ilvl="0" w:tplc="35161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D9"/>
    <w:rsid w:val="001924E6"/>
    <w:rsid w:val="00220D80"/>
    <w:rsid w:val="0023675B"/>
    <w:rsid w:val="0061581B"/>
    <w:rsid w:val="006A6D92"/>
    <w:rsid w:val="006D38DC"/>
    <w:rsid w:val="00707F66"/>
    <w:rsid w:val="00751560"/>
    <w:rsid w:val="00823CE0"/>
    <w:rsid w:val="00910206"/>
    <w:rsid w:val="00936E75"/>
    <w:rsid w:val="00BA6C52"/>
    <w:rsid w:val="00C9515E"/>
    <w:rsid w:val="00CA2915"/>
    <w:rsid w:val="00CF2C46"/>
    <w:rsid w:val="00EA3243"/>
    <w:rsid w:val="00EA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6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20D8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10"/>
    <w:rsid w:val="00751560"/>
    <w:rPr>
      <w:sz w:val="26"/>
      <w:szCs w:val="26"/>
      <w:shd w:val="clear" w:color="auto" w:fill="FFFFFF"/>
    </w:rPr>
  </w:style>
  <w:style w:type="character" w:customStyle="1" w:styleId="22">
    <w:name w:val="Основной текст (2)"/>
    <w:rsid w:val="00751560"/>
    <w:rPr>
      <w:sz w:val="26"/>
      <w:szCs w:val="26"/>
      <w:u w:val="single"/>
      <w:lang w:bidi="ar-SA"/>
    </w:rPr>
  </w:style>
  <w:style w:type="paragraph" w:customStyle="1" w:styleId="210">
    <w:name w:val="Основной текст (2)1"/>
    <w:basedOn w:val="a"/>
    <w:link w:val="21"/>
    <w:rsid w:val="00751560"/>
    <w:pPr>
      <w:widowControl w:val="0"/>
      <w:shd w:val="clear" w:color="auto" w:fill="FFFFFF"/>
      <w:spacing w:after="360" w:line="240" w:lineRule="atLeast"/>
      <w:ind w:hanging="300"/>
      <w:jc w:val="right"/>
    </w:pPr>
    <w:rPr>
      <w:rFonts w:asciiTheme="minorHAnsi" w:eastAsiaTheme="minorHAnsi" w:hAnsiTheme="minorHAnsi" w:cstheme="minorBidi"/>
      <w:sz w:val="26"/>
      <w:szCs w:val="26"/>
      <w:lang w:eastAsia="en-US"/>
    </w:rPr>
  </w:style>
  <w:style w:type="character" w:customStyle="1" w:styleId="220">
    <w:name w:val="Основной текст (2)2"/>
    <w:rsid w:val="00751560"/>
    <w:rPr>
      <w:sz w:val="26"/>
      <w:szCs w:val="26"/>
      <w:lang w:val="ru-RU" w:eastAsia="ru-RU" w:bidi="ar-SA"/>
    </w:rPr>
  </w:style>
  <w:style w:type="paragraph" w:styleId="a3">
    <w:name w:val="List Paragraph"/>
    <w:basedOn w:val="a"/>
    <w:uiPriority w:val="34"/>
    <w:qFormat/>
    <w:rsid w:val="00751560"/>
    <w:pPr>
      <w:ind w:left="720" w:firstLine="709"/>
      <w:contextualSpacing/>
      <w:jc w:val="both"/>
    </w:pPr>
    <w:rPr>
      <w:rFonts w:eastAsia="Calibri"/>
      <w:sz w:val="28"/>
      <w:szCs w:val="22"/>
      <w:lang w:eastAsia="en-US"/>
    </w:rPr>
  </w:style>
  <w:style w:type="character" w:customStyle="1" w:styleId="20">
    <w:name w:val="Заголовок 2 Знак"/>
    <w:basedOn w:val="a0"/>
    <w:link w:val="2"/>
    <w:uiPriority w:val="9"/>
    <w:rsid w:val="00220D80"/>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220D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6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20D8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10"/>
    <w:rsid w:val="00751560"/>
    <w:rPr>
      <w:sz w:val="26"/>
      <w:szCs w:val="26"/>
      <w:shd w:val="clear" w:color="auto" w:fill="FFFFFF"/>
    </w:rPr>
  </w:style>
  <w:style w:type="character" w:customStyle="1" w:styleId="22">
    <w:name w:val="Основной текст (2)"/>
    <w:rsid w:val="00751560"/>
    <w:rPr>
      <w:sz w:val="26"/>
      <w:szCs w:val="26"/>
      <w:u w:val="single"/>
      <w:lang w:bidi="ar-SA"/>
    </w:rPr>
  </w:style>
  <w:style w:type="paragraph" w:customStyle="1" w:styleId="210">
    <w:name w:val="Основной текст (2)1"/>
    <w:basedOn w:val="a"/>
    <w:link w:val="21"/>
    <w:rsid w:val="00751560"/>
    <w:pPr>
      <w:widowControl w:val="0"/>
      <w:shd w:val="clear" w:color="auto" w:fill="FFFFFF"/>
      <w:spacing w:after="360" w:line="240" w:lineRule="atLeast"/>
      <w:ind w:hanging="300"/>
      <w:jc w:val="right"/>
    </w:pPr>
    <w:rPr>
      <w:rFonts w:asciiTheme="minorHAnsi" w:eastAsiaTheme="minorHAnsi" w:hAnsiTheme="minorHAnsi" w:cstheme="minorBidi"/>
      <w:sz w:val="26"/>
      <w:szCs w:val="26"/>
      <w:lang w:eastAsia="en-US"/>
    </w:rPr>
  </w:style>
  <w:style w:type="character" w:customStyle="1" w:styleId="220">
    <w:name w:val="Основной текст (2)2"/>
    <w:rsid w:val="00751560"/>
    <w:rPr>
      <w:sz w:val="26"/>
      <w:szCs w:val="26"/>
      <w:lang w:val="ru-RU" w:eastAsia="ru-RU" w:bidi="ar-SA"/>
    </w:rPr>
  </w:style>
  <w:style w:type="paragraph" w:styleId="a3">
    <w:name w:val="List Paragraph"/>
    <w:basedOn w:val="a"/>
    <w:uiPriority w:val="34"/>
    <w:qFormat/>
    <w:rsid w:val="00751560"/>
    <w:pPr>
      <w:ind w:left="720" w:firstLine="709"/>
      <w:contextualSpacing/>
      <w:jc w:val="both"/>
    </w:pPr>
    <w:rPr>
      <w:rFonts w:eastAsia="Calibri"/>
      <w:sz w:val="28"/>
      <w:szCs w:val="22"/>
      <w:lang w:eastAsia="en-US"/>
    </w:rPr>
  </w:style>
  <w:style w:type="character" w:customStyle="1" w:styleId="20">
    <w:name w:val="Заголовок 2 Знак"/>
    <w:basedOn w:val="a0"/>
    <w:link w:val="2"/>
    <w:uiPriority w:val="9"/>
    <w:rsid w:val="00220D80"/>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220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3129">
      <w:bodyDiv w:val="1"/>
      <w:marLeft w:val="0"/>
      <w:marRight w:val="0"/>
      <w:marTop w:val="0"/>
      <w:marBottom w:val="0"/>
      <w:divBdr>
        <w:top w:val="none" w:sz="0" w:space="0" w:color="auto"/>
        <w:left w:val="none" w:sz="0" w:space="0" w:color="auto"/>
        <w:bottom w:val="none" w:sz="0" w:space="0" w:color="auto"/>
        <w:right w:val="none" w:sz="0" w:space="0" w:color="auto"/>
      </w:divBdr>
      <w:divsChild>
        <w:div w:id="2016035688">
          <w:marLeft w:val="0"/>
          <w:marRight w:val="0"/>
          <w:marTop w:val="0"/>
          <w:marBottom w:val="0"/>
          <w:divBdr>
            <w:top w:val="none" w:sz="0" w:space="0" w:color="auto"/>
            <w:left w:val="none" w:sz="0" w:space="0" w:color="auto"/>
            <w:bottom w:val="none" w:sz="0" w:space="0" w:color="auto"/>
            <w:right w:val="none" w:sz="0" w:space="0" w:color="auto"/>
          </w:divBdr>
          <w:divsChild>
            <w:div w:id="101386443">
              <w:marLeft w:val="0"/>
              <w:marRight w:val="0"/>
              <w:marTop w:val="0"/>
              <w:marBottom w:val="0"/>
              <w:divBdr>
                <w:top w:val="none" w:sz="0" w:space="0" w:color="auto"/>
                <w:left w:val="none" w:sz="0" w:space="0" w:color="auto"/>
                <w:bottom w:val="none" w:sz="0" w:space="0" w:color="auto"/>
                <w:right w:val="none" w:sz="0" w:space="0" w:color="auto"/>
              </w:divBdr>
              <w:divsChild>
                <w:div w:id="1681076678">
                  <w:marLeft w:val="0"/>
                  <w:marRight w:val="0"/>
                  <w:marTop w:val="0"/>
                  <w:marBottom w:val="0"/>
                  <w:divBdr>
                    <w:top w:val="none" w:sz="0" w:space="0" w:color="auto"/>
                    <w:left w:val="none" w:sz="0" w:space="0" w:color="auto"/>
                    <w:bottom w:val="none" w:sz="0" w:space="0" w:color="auto"/>
                    <w:right w:val="none" w:sz="0" w:space="0" w:color="auto"/>
                  </w:divBdr>
                  <w:divsChild>
                    <w:div w:id="865869075">
                      <w:marLeft w:val="0"/>
                      <w:marRight w:val="0"/>
                      <w:marTop w:val="150"/>
                      <w:marBottom w:val="600"/>
                      <w:divBdr>
                        <w:top w:val="none" w:sz="0" w:space="0" w:color="auto"/>
                        <w:left w:val="none" w:sz="0" w:space="0" w:color="auto"/>
                        <w:bottom w:val="none" w:sz="0" w:space="0" w:color="auto"/>
                        <w:right w:val="none" w:sz="0" w:space="0" w:color="auto"/>
                      </w:divBdr>
                      <w:divsChild>
                        <w:div w:id="1838572345">
                          <w:marLeft w:val="0"/>
                          <w:marRight w:val="0"/>
                          <w:marTop w:val="0"/>
                          <w:marBottom w:val="0"/>
                          <w:divBdr>
                            <w:top w:val="none" w:sz="0" w:space="0" w:color="auto"/>
                            <w:left w:val="none" w:sz="0" w:space="0" w:color="auto"/>
                            <w:bottom w:val="none" w:sz="0" w:space="0" w:color="auto"/>
                            <w:right w:val="none" w:sz="0" w:space="0" w:color="auto"/>
                          </w:divBdr>
                          <w:divsChild>
                            <w:div w:id="460001447">
                              <w:marLeft w:val="0"/>
                              <w:marRight w:val="465"/>
                              <w:marTop w:val="105"/>
                              <w:marBottom w:val="600"/>
                              <w:divBdr>
                                <w:top w:val="none" w:sz="0" w:space="0" w:color="auto"/>
                                <w:left w:val="none" w:sz="0" w:space="0" w:color="auto"/>
                                <w:bottom w:val="none" w:sz="0" w:space="0" w:color="auto"/>
                                <w:right w:val="none" w:sz="0" w:space="0" w:color="auto"/>
                              </w:divBdr>
                              <w:divsChild>
                                <w:div w:id="1906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8378">
              <w:marLeft w:val="0"/>
              <w:marRight w:val="0"/>
              <w:marTop w:val="0"/>
              <w:marBottom w:val="0"/>
              <w:divBdr>
                <w:top w:val="none" w:sz="0" w:space="0" w:color="auto"/>
                <w:left w:val="none" w:sz="0" w:space="0" w:color="auto"/>
                <w:bottom w:val="none" w:sz="0" w:space="0" w:color="auto"/>
                <w:right w:val="none" w:sz="0" w:space="0" w:color="auto"/>
              </w:divBdr>
              <w:divsChild>
                <w:div w:id="14121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eyka_cvr@tut.by" TargetMode="External"/><Relationship Id="rId3" Type="http://schemas.microsoft.com/office/2007/relationships/stylesWithEffects" Target="stylesWithEffects.xml"/><Relationship Id="rId7" Type="http://schemas.openxmlformats.org/officeDocument/2006/relationships/hyperlink" Target="mailto:cdo@vileyka-edu.gov.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do@vileyka-edu.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2187</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PVM</dc:creator>
  <cp:keywords/>
  <dc:description/>
  <cp:lastModifiedBy>user</cp:lastModifiedBy>
  <cp:revision>13</cp:revision>
  <dcterms:created xsi:type="dcterms:W3CDTF">2001-12-31T22:50:00Z</dcterms:created>
  <dcterms:modified xsi:type="dcterms:W3CDTF">2022-09-20T11:17:00Z</dcterms:modified>
</cp:coreProperties>
</file>